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573A" w:rsidRPr="00044E19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Prijedlog</w:t>
      </w:r>
      <w:r w:rsidRPr="00044E19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590"/>
        <w:gridCol w:w="2590"/>
        <w:gridCol w:w="6730"/>
      </w:tblGrid>
      <w:tr w:rsidR="0007610E" w:rsidRPr="00044E19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2F5FD5"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Romantizam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7610E" w:rsidRPr="00044E19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2F5FD5"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23</w:t>
            </w:r>
            <w:r w:rsidR="00666653"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r w:rsidR="00E1420B"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2F5FD5"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Romantizam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07610E" w:rsidRPr="00044E19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044E19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2F5FD5"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7610E" w:rsidRPr="00044E19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044E19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7610E" w:rsidRPr="00044E19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180A7E" w:rsidRPr="00044E19" w:rsidRDefault="00180A7E" w:rsidP="00180A7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Umjetnost modernog doba – slikarstvo, glazba i književnost</w:t>
            </w:r>
          </w:p>
          <w:p w:rsidR="0057573A" w:rsidRPr="00044E19" w:rsidRDefault="0057573A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44E19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7573A" w:rsidRPr="00044E19" w:rsidRDefault="00767D76" w:rsidP="00F35565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044E19">
              <w:rPr>
                <w:rFonts w:ascii="Calibri Light" w:hAnsi="Calibri Light" w:cs="Calibri Light"/>
              </w:rPr>
              <w:t>Filozofsko-religijsko-kulturno područje</w:t>
            </w:r>
          </w:p>
        </w:tc>
      </w:tr>
      <w:tr w:rsidR="0007610E" w:rsidRPr="00044E19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044E19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44E1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85AD6" w:rsidRPr="00044E19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E.7.1. </w:t>
            </w:r>
          </w:p>
          <w:p w:rsidR="0057573A" w:rsidRPr="00044E19" w:rsidRDefault="00985AD6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044E1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044E19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767D76" w:rsidRPr="00044E1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ideje, </w:t>
            </w:r>
            <w:r w:rsidRPr="00044E1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ideologije i umjetničke dosege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044E19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044E19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044E19" w:rsidRDefault="00180A7E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044E1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razlikuje </w:t>
            </w:r>
            <w:r w:rsidRPr="00044E1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značajke umjetničkih stilova modernoga doba u hrvatskom i svjetskom kontekstu</w:t>
            </w:r>
          </w:p>
        </w:tc>
      </w:tr>
      <w:tr w:rsidR="0057573A" w:rsidRPr="00044E19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44E19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370BAD" w:rsidRPr="00044E19" w:rsidRDefault="0057573A" w:rsidP="00F738E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738E9" w:rsidRPr="00044E19" w:rsidRDefault="00F738E9" w:rsidP="00F738E9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navodi tri teme koje su inspirirale umjetnike romantizma</w:t>
            </w:r>
          </w:p>
          <w:p w:rsidR="00022946" w:rsidRPr="00044E19" w:rsidRDefault="00F738E9" w:rsidP="00233A5A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analizira slikovni i glazbeni materijal </w:t>
            </w:r>
            <w:r w:rsidR="00233A5A" w:rsidRPr="00044E19">
              <w:rPr>
                <w:rFonts w:ascii="Calibri Light" w:hAnsi="Calibri Light" w:cs="Calibri Light"/>
                <w:sz w:val="24"/>
                <w:szCs w:val="24"/>
              </w:rPr>
              <w:t xml:space="preserve">iz doba romantizma </w:t>
            </w:r>
          </w:p>
          <w:p w:rsidR="00233A5A" w:rsidRPr="00044E19" w:rsidRDefault="00233A5A" w:rsidP="00233A5A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izdvaja barem po jednog umjetnika romantizma iz područja </w:t>
            </w:r>
            <w:r w:rsidR="005257F9" w:rsidRPr="00044E19">
              <w:rPr>
                <w:rFonts w:ascii="Calibri Light" w:hAnsi="Calibri Light" w:cs="Calibri Light"/>
                <w:sz w:val="24"/>
                <w:szCs w:val="24"/>
              </w:rPr>
              <w:t>glazbe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>, slikarstva i književnosti</w:t>
            </w:r>
          </w:p>
          <w:p w:rsidR="00612361" w:rsidRPr="00044E19" w:rsidRDefault="00233A5A" w:rsidP="00D62A03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objašnjava </w:t>
            </w:r>
            <w:r w:rsidR="005257F9"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ulogu </w:t>
            </w:r>
            <w:r w:rsidR="00AE70A6"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umjetnika i djela romantizma u nacionalnim pokretima </w:t>
            </w:r>
          </w:p>
        </w:tc>
      </w:tr>
      <w:tr w:rsidR="0057573A" w:rsidRPr="00044E19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AE70A6" w:rsidRPr="00044E19">
              <w:rPr>
                <w:rFonts w:ascii="Calibri Light" w:hAnsi="Calibri Light" w:cs="Calibri Light"/>
                <w:sz w:val="24"/>
                <w:szCs w:val="24"/>
              </w:rPr>
              <w:t xml:space="preserve">, rad u paru </w:t>
            </w:r>
          </w:p>
          <w:p w:rsidR="0057573A" w:rsidRPr="00044E19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044E19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044E19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044E19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044E19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044E1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044E19" w:rsidRDefault="00FD4207" w:rsidP="00FD420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romantizam, anarhizam, socijalizam</w:t>
            </w:r>
          </w:p>
        </w:tc>
      </w:tr>
      <w:tr w:rsidR="0057573A" w:rsidRPr="00044E19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44E1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44E1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57573A" w:rsidRPr="00044E19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BD4897"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120</w:t>
            </w:r>
            <w:r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BD4897"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123</w:t>
            </w:r>
            <w:r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(Mozabook i e-sfera), prezentacije, slikovni materijali</w:t>
            </w:r>
          </w:p>
        </w:tc>
      </w:tr>
      <w:tr w:rsidR="0007610E" w:rsidRPr="00044E19" w:rsidTr="008B6EA4">
        <w:trPr>
          <w:trHeight w:val="70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044E19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Hrvatski jezik, </w:t>
            </w:r>
            <w:r w:rsidR="00BD4897" w:rsidRPr="00044E19">
              <w:rPr>
                <w:rFonts w:ascii="Calibri Light" w:hAnsi="Calibri Light" w:cs="Calibri Light"/>
                <w:sz w:val="24"/>
                <w:szCs w:val="24"/>
              </w:rPr>
              <w:t>Glazbena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kultura, </w:t>
            </w:r>
            <w:r w:rsidR="00BD4897" w:rsidRPr="00044E19">
              <w:rPr>
                <w:rFonts w:ascii="Calibri Light" w:hAnsi="Calibri Light" w:cs="Calibri Light"/>
                <w:sz w:val="24"/>
                <w:szCs w:val="24"/>
              </w:rPr>
              <w:t xml:space="preserve">Likovna kultura,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044E19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044E19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044E1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57573A" w:rsidRPr="00044E1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44E1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44E1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044E1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044E1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044E1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Vrijeme i prostor; Kontinuitet i promjena</w:t>
            </w:r>
            <w:r w:rsidR="00767D76" w:rsidRPr="00044E1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044E1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044E19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50A0E" w:rsidRPr="00044E19" w:rsidTr="008B6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44E19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350A0E" w:rsidRPr="00044E19" w:rsidTr="008B6EA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03" w:rsidRPr="00044E19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5904" w:rsidRPr="00044E19" w:rsidRDefault="00EA2FD1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- u uvodnom dijelu sata </w:t>
            </w:r>
            <w:r w:rsidR="00D62A03" w:rsidRPr="00044E19">
              <w:rPr>
                <w:rFonts w:ascii="Calibri Light" w:hAnsi="Calibri Light" w:cs="Calibri Light"/>
                <w:sz w:val="24"/>
                <w:szCs w:val="24"/>
              </w:rPr>
              <w:t>učiteljica</w:t>
            </w:r>
            <w:r w:rsidR="00CE5904" w:rsidRPr="00044E19">
              <w:rPr>
                <w:rFonts w:ascii="Calibri Light" w:hAnsi="Calibri Light" w:cs="Calibri Light"/>
                <w:sz w:val="24"/>
                <w:szCs w:val="24"/>
              </w:rPr>
              <w:t xml:space="preserve"> najaviti dva sata na kojima ćemo se baviti utjecajem umjetnosti na povijest</w:t>
            </w:r>
            <w:r w:rsidR="009671B0" w:rsidRPr="00044E19">
              <w:rPr>
                <w:rFonts w:ascii="Calibri Light" w:hAnsi="Calibri Light" w:cs="Calibri Light"/>
                <w:sz w:val="24"/>
                <w:szCs w:val="24"/>
              </w:rPr>
              <w:t xml:space="preserve"> Europe i svijeta</w:t>
            </w:r>
          </w:p>
          <w:p w:rsidR="004778E4" w:rsidRPr="00044E19" w:rsidRDefault="004778E4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044E19" w:rsidRDefault="00CE5904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044E19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učitelj/ica</w:t>
            </w:r>
            <w:r w:rsidR="00D62A03" w:rsidRPr="00044E19">
              <w:rPr>
                <w:rFonts w:ascii="Calibri Light" w:hAnsi="Calibri Light" w:cs="Calibri Light"/>
                <w:sz w:val="24"/>
                <w:szCs w:val="24"/>
              </w:rPr>
              <w:t xml:space="preserve"> će projicirati sliku </w:t>
            </w:r>
            <w:r w:rsidR="00D62A03"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Oluja</w:t>
            </w:r>
            <w:r w:rsidR="00D62A03" w:rsidRPr="00044E19">
              <w:rPr>
                <w:rFonts w:ascii="Calibri Light" w:hAnsi="Calibri Light" w:cs="Calibri Light"/>
                <w:sz w:val="24"/>
                <w:szCs w:val="24"/>
              </w:rPr>
              <w:t xml:space="preserve"> Thomasa Colea (U/str. 121., DDS) koju će popratiti glazbom Ludwiga van Beethovena </w:t>
            </w:r>
          </w:p>
          <w:p w:rsidR="008B6EA4" w:rsidRPr="00044E19" w:rsidRDefault="00C501CF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hyperlink r:id="rId8" w:history="1">
              <w:r w:rsidR="00D62A03" w:rsidRPr="00044E19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https://www.youtube.com/watch?v=FqvLfMigm3I</w:t>
              </w:r>
            </w:hyperlink>
            <w:r w:rsidR="00D62A03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62A03" w:rsidRPr="00044E19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i zatim priupitati učenike: </w:t>
            </w:r>
            <w:r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Kakve osjećaje i misli vam pobuđuje ova prizor? Što možete uočiti na slici? Je li prizor miran ili dramatičan?</w:t>
            </w:r>
            <w:r w:rsidR="009671B0"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Što misliš, je li i danas </w:t>
            </w:r>
            <w:r w:rsidR="009671B0"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popularno stvarati takve slike?</w:t>
            </w:r>
          </w:p>
          <w:p w:rsidR="00CE5904" w:rsidRPr="00044E19" w:rsidRDefault="00CE5904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472D44" w:rsidRPr="00044E19" w:rsidRDefault="00472D44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(učitelj/ica može prikazati i sliku s videa, kao i onu ispod naslova teme te i njim mogu učenici proanalizirati)</w:t>
            </w:r>
          </w:p>
          <w:p w:rsidR="00D62A03" w:rsidRPr="00044E19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62A03" w:rsidRPr="00044E19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Pr="00044E19" w:rsidRDefault="009F759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044E19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044E19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044E19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0A0E" w:rsidRPr="00044E19" w:rsidTr="008B6EA4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044E19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44E19" w:rsidRDefault="00D62A0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- nakon što napišu naslov, učenici će </w:t>
            </w:r>
            <w:r w:rsidR="00BD6FD5" w:rsidRPr="00044E19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CE5904" w:rsidRPr="00044E19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</w:t>
            </w:r>
            <w:r w:rsidR="00BD6FD5" w:rsidRPr="00044E19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BD6FD5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57846" w:rsidRPr="00044E19">
              <w:rPr>
                <w:rFonts w:ascii="Calibri Light" w:hAnsi="Calibri Light" w:cs="Calibri Light"/>
                <w:sz w:val="24"/>
                <w:szCs w:val="24"/>
              </w:rPr>
              <w:t>učenici će sami izraditi</w:t>
            </w:r>
            <w:r w:rsidR="0057573A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57846" w:rsidRPr="00044E19">
              <w:rPr>
                <w:rFonts w:ascii="Calibri Light" w:hAnsi="Calibri Light" w:cs="Calibri Light"/>
                <w:sz w:val="24"/>
                <w:szCs w:val="24"/>
              </w:rPr>
              <w:t xml:space="preserve">pojmovnu mapu koristeći </w:t>
            </w:r>
            <w:r w:rsidR="0057573A" w:rsidRPr="00044E19">
              <w:rPr>
                <w:rFonts w:ascii="Calibri Light" w:hAnsi="Calibri Light" w:cs="Calibri Light"/>
                <w:sz w:val="24"/>
                <w:szCs w:val="24"/>
              </w:rPr>
              <w:t>grafički</w:t>
            </w:r>
            <w:r w:rsidR="00757846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7573A" w:rsidRPr="00044E19">
              <w:rPr>
                <w:rFonts w:ascii="Calibri Light" w:hAnsi="Calibri Light" w:cs="Calibri Light"/>
                <w:sz w:val="24"/>
                <w:szCs w:val="24"/>
              </w:rPr>
              <w:t xml:space="preserve"> organizator znanja</w:t>
            </w:r>
            <w:r w:rsidR="00757846" w:rsidRPr="00044E19">
              <w:rPr>
                <w:rFonts w:ascii="Calibri Light" w:hAnsi="Calibri Light" w:cs="Calibri Light"/>
                <w:sz w:val="24"/>
                <w:szCs w:val="24"/>
              </w:rPr>
              <w:t xml:space="preserve">; </w:t>
            </w:r>
            <w:r w:rsidR="0057573A" w:rsidRPr="00044E19">
              <w:rPr>
                <w:rFonts w:ascii="Calibri Light" w:hAnsi="Calibri Light" w:cs="Calibri Light"/>
                <w:sz w:val="24"/>
                <w:szCs w:val="24"/>
              </w:rPr>
              <w:t xml:space="preserve"> samostalno</w:t>
            </w:r>
            <w:r w:rsidR="00350A0E" w:rsidRPr="00044E19">
              <w:rPr>
                <w:rFonts w:ascii="Calibri Light" w:hAnsi="Calibri Light" w:cs="Calibri Light"/>
                <w:sz w:val="24"/>
                <w:szCs w:val="24"/>
              </w:rPr>
              <w:t xml:space="preserve"> će</w:t>
            </w:r>
            <w:r w:rsidR="0057573A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50A0E" w:rsidRPr="00044E19">
              <w:rPr>
                <w:rFonts w:ascii="Calibri Light" w:hAnsi="Calibri Light" w:cs="Calibri Light"/>
                <w:sz w:val="24"/>
                <w:szCs w:val="24"/>
              </w:rPr>
              <w:t xml:space="preserve">pročitati </w:t>
            </w:r>
            <w:r w:rsidR="0057573A" w:rsidRPr="00044E19">
              <w:rPr>
                <w:rFonts w:ascii="Calibri Light" w:hAnsi="Calibri Light" w:cs="Calibri Light"/>
                <w:sz w:val="24"/>
                <w:szCs w:val="24"/>
              </w:rPr>
              <w:t xml:space="preserve"> tekst</w:t>
            </w:r>
            <w:r w:rsidR="00350A0E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Interesi i motivi</w:t>
            </w:r>
            <w:r w:rsidR="00350A0E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7573A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50A0E" w:rsidRPr="00044E19">
              <w:rPr>
                <w:rFonts w:ascii="Calibri Light" w:hAnsi="Calibri Light" w:cs="Calibri Light"/>
                <w:sz w:val="24"/>
                <w:szCs w:val="24"/>
              </w:rPr>
              <w:t>(U/str.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120.</w:t>
            </w:r>
            <w:r w:rsidR="00350A0E" w:rsidRPr="00044E1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E4CF9" w:rsidRPr="00044E19">
              <w:rPr>
                <w:rFonts w:ascii="Calibri Light" w:hAnsi="Calibri Light" w:cs="Calibri Light"/>
                <w:sz w:val="24"/>
                <w:szCs w:val="24"/>
              </w:rPr>
              <w:t>12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 w:rsidR="00350A0E" w:rsidRPr="00044E19">
              <w:rPr>
                <w:rFonts w:ascii="Calibri Light" w:hAnsi="Calibri Light" w:cs="Calibri Light"/>
                <w:sz w:val="24"/>
                <w:szCs w:val="24"/>
              </w:rPr>
              <w:t>) i</w:t>
            </w:r>
            <w:r w:rsidR="0057573A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50A0E" w:rsidRPr="00044E19">
              <w:rPr>
                <w:rFonts w:ascii="Calibri Light" w:hAnsi="Calibri Light" w:cs="Calibri Light"/>
                <w:sz w:val="24"/>
                <w:szCs w:val="24"/>
              </w:rPr>
              <w:t>izdvojiti</w:t>
            </w:r>
            <w:r w:rsidR="0057573A" w:rsidRPr="00044E19">
              <w:rPr>
                <w:rFonts w:ascii="Calibri Light" w:hAnsi="Calibri Light" w:cs="Calibri Light"/>
                <w:sz w:val="24"/>
                <w:szCs w:val="24"/>
              </w:rPr>
              <w:t xml:space="preserve"> ključn</w:t>
            </w:r>
            <w:r w:rsidR="00350A0E" w:rsidRPr="00044E19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57573A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>motive i ideje</w:t>
            </w:r>
            <w:r w:rsidR="0057573A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>romantizma kao umjetničkog pokreta</w:t>
            </w:r>
            <w:r w:rsidR="009671B0" w:rsidRPr="00044E19">
              <w:rPr>
                <w:rFonts w:ascii="Calibri Light" w:hAnsi="Calibri Light" w:cs="Calibri Light"/>
                <w:sz w:val="24"/>
                <w:szCs w:val="24"/>
              </w:rPr>
              <w:t>; kao središnji pojam bit će istaknut 'Romantizam – umjetnički smjer</w:t>
            </w:r>
            <w:r w:rsidR="00EB749D" w:rsidRPr="00044E19">
              <w:rPr>
                <w:rFonts w:ascii="Calibri Light" w:hAnsi="Calibri Light" w:cs="Calibri Light"/>
                <w:sz w:val="24"/>
                <w:szCs w:val="24"/>
              </w:rPr>
              <w:t xml:space="preserve"> 18. i 19. stoljeća</w:t>
            </w:r>
            <w:r w:rsidR="009671B0" w:rsidRPr="00044E19">
              <w:rPr>
                <w:rFonts w:ascii="Calibri Light" w:hAnsi="Calibri Light" w:cs="Calibri Light"/>
                <w:sz w:val="24"/>
                <w:szCs w:val="24"/>
              </w:rPr>
              <w:t>'</w:t>
            </w:r>
          </w:p>
          <w:p w:rsidR="009671B0" w:rsidRPr="00044E19" w:rsidRDefault="00AE21A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nakon što završe, učenici će doći pred (pametnu) ploču i upisati tražene pojmove u mapu </w:t>
            </w:r>
          </w:p>
          <w:p w:rsidR="000B3BB4" w:rsidRPr="00044E19" w:rsidRDefault="000B3BB4" w:rsidP="000B3BB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0B3BB4" w:rsidRPr="00044E19" w:rsidRDefault="000B3BB4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671B0" w:rsidRPr="00044E19" w:rsidRDefault="009671B0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>jedan učenik</w:t>
            </w:r>
            <w:r w:rsidR="00E4306F" w:rsidRPr="00044E19">
              <w:rPr>
                <w:rFonts w:ascii="Calibri Light" w:hAnsi="Calibri Light" w:cs="Calibri Light"/>
                <w:sz w:val="24"/>
                <w:szCs w:val="24"/>
              </w:rPr>
              <w:t>/ca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će pročitati </w:t>
            </w:r>
            <w:r w:rsidR="007D5739" w:rsidRPr="00044E19">
              <w:rPr>
                <w:rFonts w:ascii="Calibri Light" w:hAnsi="Calibri Light" w:cs="Calibri Light"/>
                <w:sz w:val="24"/>
                <w:szCs w:val="24"/>
              </w:rPr>
              <w:t>izvor iz dijela povijesni koncept – povijesna perspektiva (U/str. 120.),</w:t>
            </w:r>
            <w:r w:rsidR="003021BB" w:rsidRPr="00044E19">
              <w:rPr>
                <w:rFonts w:ascii="Calibri Light" w:hAnsi="Calibri Light" w:cs="Calibri Light"/>
                <w:sz w:val="24"/>
                <w:szCs w:val="24"/>
              </w:rPr>
              <w:t xml:space="preserve"> a učitelj/ica će potom prozvati dva učenika</w:t>
            </w:r>
            <w:r w:rsidR="00FE1908" w:rsidRPr="00044E19">
              <w:rPr>
                <w:rFonts w:ascii="Calibri Light" w:hAnsi="Calibri Light" w:cs="Calibri Light"/>
                <w:sz w:val="24"/>
                <w:szCs w:val="24"/>
              </w:rPr>
              <w:t>/ce</w:t>
            </w:r>
            <w:r w:rsidR="003021BB" w:rsidRPr="00044E19">
              <w:rPr>
                <w:rFonts w:ascii="Calibri Light" w:hAnsi="Calibri Light" w:cs="Calibri Light"/>
                <w:sz w:val="24"/>
                <w:szCs w:val="24"/>
              </w:rPr>
              <w:t xml:space="preserve"> koji će odgovoriti </w:t>
            </w:r>
            <w:r w:rsidR="00584B38" w:rsidRPr="00044E19">
              <w:rPr>
                <w:rFonts w:ascii="Calibri Light" w:hAnsi="Calibri Light" w:cs="Calibri Light"/>
                <w:sz w:val="24"/>
                <w:szCs w:val="24"/>
              </w:rPr>
              <w:t xml:space="preserve">usmeno </w:t>
            </w:r>
            <w:r w:rsidR="003021BB" w:rsidRPr="00044E19">
              <w:rPr>
                <w:rFonts w:ascii="Calibri Light" w:hAnsi="Calibri Light" w:cs="Calibri Light"/>
                <w:sz w:val="24"/>
                <w:szCs w:val="24"/>
              </w:rPr>
              <w:t xml:space="preserve">na pitanja ispod </w:t>
            </w:r>
            <w:r w:rsidR="00FE1908" w:rsidRPr="00044E19">
              <w:rPr>
                <w:rFonts w:ascii="Calibri Light" w:hAnsi="Calibri Light" w:cs="Calibri Light"/>
                <w:sz w:val="24"/>
                <w:szCs w:val="24"/>
              </w:rPr>
              <w:t xml:space="preserve">uz </w:t>
            </w:r>
            <w:r w:rsidR="00CE5677" w:rsidRPr="00044E19">
              <w:rPr>
                <w:rFonts w:ascii="Calibri Light" w:hAnsi="Calibri Light" w:cs="Calibri Light"/>
                <w:sz w:val="24"/>
                <w:szCs w:val="24"/>
              </w:rPr>
              <w:t xml:space="preserve">potpitanje: </w:t>
            </w:r>
            <w:r w:rsidR="00CE5677"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Kako Werther naziva ljudski život?</w:t>
            </w:r>
          </w:p>
          <w:p w:rsidR="00541A6B" w:rsidRPr="00044E19" w:rsidRDefault="00FE1908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lastRenderedPageBreak/>
              <w:t>-</w:t>
            </w:r>
            <w:r w:rsid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4306F" w:rsidRPr="00044E19">
              <w:rPr>
                <w:rFonts w:ascii="Calibri Light" w:hAnsi="Calibri Light" w:cs="Calibri Light"/>
                <w:sz w:val="24"/>
                <w:szCs w:val="24"/>
              </w:rPr>
              <w:t xml:space="preserve">učitelj/ica će uputiti učenike na podnaslov </w:t>
            </w:r>
            <w:r w:rsidR="00E4306F"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Romantizam i politika</w:t>
            </w:r>
            <w:r w:rsidR="00E4306F" w:rsidRPr="00044E19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4306F" w:rsidRPr="00044E19">
              <w:rPr>
                <w:rFonts w:ascii="Calibri Light" w:hAnsi="Calibri Light" w:cs="Calibri Light"/>
                <w:sz w:val="24"/>
                <w:szCs w:val="24"/>
              </w:rPr>
              <w:t xml:space="preserve">122.) </w:t>
            </w:r>
            <w:r w:rsidR="00743DFF" w:rsidRPr="00044E19">
              <w:rPr>
                <w:rFonts w:ascii="Calibri Light" w:hAnsi="Calibri Light" w:cs="Calibri Light"/>
                <w:sz w:val="24"/>
                <w:szCs w:val="24"/>
              </w:rPr>
              <w:t xml:space="preserve">kako bi u </w:t>
            </w:r>
            <w:r w:rsidRPr="00044E19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="00AF47C0" w:rsidRPr="00044E19">
              <w:rPr>
                <w:rFonts w:ascii="Calibri Light" w:hAnsi="Calibri Light" w:cs="Calibri Light"/>
                <w:sz w:val="24"/>
                <w:szCs w:val="24"/>
              </w:rPr>
              <w:t xml:space="preserve"> pročitali tekst i riješili zadatak za ispunjavanje</w:t>
            </w:r>
            <w:r w:rsidR="00E72A64" w:rsidRPr="00044E19">
              <w:rPr>
                <w:rFonts w:ascii="Calibri Light" w:hAnsi="Calibri Light" w:cs="Calibri Light"/>
                <w:sz w:val="24"/>
                <w:szCs w:val="24"/>
              </w:rPr>
              <w:t>; u vrijeme kada učenici rade učitelj/ica  može pustiti Verdijev Nabucco</w:t>
            </w:r>
          </w:p>
          <w:p w:rsidR="009E661A" w:rsidRPr="00044E19" w:rsidRDefault="00C501C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hyperlink r:id="rId9" w:history="1">
              <w:r w:rsidR="009E661A" w:rsidRPr="00044E19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https://www.youtube.com/watch?v=6982BsQS_6Q</w:t>
              </w:r>
            </w:hyperlink>
          </w:p>
          <w:p w:rsidR="00E72A64" w:rsidRPr="00044E19" w:rsidRDefault="00C869B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>učitelj/ica će prozivati učenike koji će pročitati svoje odgovore i potom ih zapisati na (pametnoj) ploč</w:t>
            </w:r>
            <w:r w:rsidR="00E72A64" w:rsidRPr="00044E19">
              <w:rPr>
                <w:rFonts w:ascii="Calibri Light" w:hAnsi="Calibri Light" w:cs="Calibri Light"/>
                <w:sz w:val="24"/>
                <w:szCs w:val="24"/>
              </w:rPr>
              <w:t xml:space="preserve">i; nužno je istaknuti kako je razdoblje romantizma doba stvaranja mnogih nacija (prva pol.19.st.) i kako su djela romantizma imala velik utjecaj na stvaranje nacionalne kulture i identiteta </w:t>
            </w:r>
            <w:r w:rsidR="00E159FE" w:rsidRPr="00044E19">
              <w:rPr>
                <w:rFonts w:ascii="Calibri Light" w:hAnsi="Calibri Light" w:cs="Calibri Light"/>
                <w:sz w:val="24"/>
                <w:szCs w:val="24"/>
              </w:rPr>
              <w:t xml:space="preserve">određene nacije </w:t>
            </w:r>
          </w:p>
          <w:p w:rsidR="00E23C7F" w:rsidRPr="00044E19" w:rsidRDefault="00C570A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 u posljedn</w:t>
            </w:r>
            <w:r w:rsidR="00B1584B" w:rsidRPr="00044E19">
              <w:rPr>
                <w:rFonts w:ascii="Calibri Light" w:hAnsi="Calibri Light" w:cs="Calibri Light"/>
                <w:sz w:val="24"/>
                <w:szCs w:val="24"/>
              </w:rPr>
              <w:t>j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oj, </w:t>
            </w:r>
            <w:r w:rsidRPr="00044E19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</w:t>
            </w:r>
            <w:r w:rsidR="00B1584B" w:rsidRPr="00044E19">
              <w:rPr>
                <w:rFonts w:ascii="Calibri Light" w:hAnsi="Calibri Light" w:cs="Calibri Light"/>
                <w:sz w:val="24"/>
                <w:szCs w:val="24"/>
                <w:u w:val="single"/>
              </w:rPr>
              <w:t>t</w:t>
            </w:r>
            <w:r w:rsidRPr="00044E19">
              <w:rPr>
                <w:rFonts w:ascii="Calibri Light" w:hAnsi="Calibri Light" w:cs="Calibri Light"/>
                <w:sz w:val="24"/>
                <w:szCs w:val="24"/>
                <w:u w:val="single"/>
              </w:rPr>
              <w:t>oj aktivnosti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učenici će analizirati sliku Eugena Delacroixa </w:t>
            </w:r>
            <w:r w:rsidR="00605263"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Sloboda vodi narod</w:t>
            </w:r>
            <w:r w:rsidR="00605263" w:rsidRPr="00044E19">
              <w:rPr>
                <w:rFonts w:ascii="Calibri Light" w:hAnsi="Calibri Light" w:cs="Calibri Light"/>
                <w:sz w:val="24"/>
                <w:szCs w:val="24"/>
              </w:rPr>
              <w:t xml:space="preserve"> (U/str. 123.</w:t>
            </w:r>
            <w:r w:rsidR="000B3BB4" w:rsidRPr="00044E19">
              <w:rPr>
                <w:rFonts w:ascii="Calibri Light" w:hAnsi="Calibri Light" w:cs="Calibri Light"/>
                <w:sz w:val="24"/>
                <w:szCs w:val="24"/>
              </w:rPr>
              <w:t xml:space="preserve"> – projicirano)</w:t>
            </w:r>
            <w:r w:rsidR="009E661A" w:rsidRPr="00044E19">
              <w:rPr>
                <w:rFonts w:ascii="Calibri Light" w:hAnsi="Calibri Light" w:cs="Calibri Light"/>
                <w:sz w:val="24"/>
                <w:szCs w:val="24"/>
              </w:rPr>
              <w:t xml:space="preserve">; </w:t>
            </w:r>
            <w:r w:rsidR="000B3BB4" w:rsidRPr="00044E19">
              <w:rPr>
                <w:rFonts w:ascii="Calibri Light" w:hAnsi="Calibri Light" w:cs="Calibri Light"/>
                <w:sz w:val="24"/>
                <w:szCs w:val="24"/>
              </w:rPr>
              <w:t xml:space="preserve">radit će u paru i međusobno si postavljati pitanja </w:t>
            </w:r>
            <w:r w:rsidR="008533F4" w:rsidRPr="00044E19">
              <w:rPr>
                <w:rFonts w:ascii="Calibri Light" w:hAnsi="Calibri Light" w:cs="Calibri Light"/>
                <w:sz w:val="24"/>
                <w:szCs w:val="24"/>
              </w:rPr>
              <w:t xml:space="preserve">1. – 3. kraj slike, a zatim </w:t>
            </w:r>
            <w:r w:rsidR="000B3BB4" w:rsidRPr="00044E19">
              <w:rPr>
                <w:rFonts w:ascii="Calibri Light" w:hAnsi="Calibri Light" w:cs="Calibri Light"/>
                <w:sz w:val="24"/>
                <w:szCs w:val="24"/>
              </w:rPr>
              <w:t xml:space="preserve">te </w:t>
            </w:r>
            <w:r w:rsidR="008533F4" w:rsidRPr="00044E19">
              <w:rPr>
                <w:rFonts w:ascii="Calibri Light" w:hAnsi="Calibri Light" w:cs="Calibri Light"/>
                <w:sz w:val="24"/>
                <w:szCs w:val="24"/>
              </w:rPr>
              <w:t>odgovore</w:t>
            </w:r>
            <w:r w:rsidR="000B3BB4" w:rsidRPr="00044E19">
              <w:rPr>
                <w:rFonts w:ascii="Calibri Light" w:hAnsi="Calibri Light" w:cs="Calibri Light"/>
                <w:sz w:val="24"/>
                <w:szCs w:val="24"/>
              </w:rPr>
              <w:t xml:space="preserve"> zapisati u bilježnicu</w:t>
            </w:r>
            <w:r w:rsidR="008533F4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965E0" w:rsidRPr="00044E19">
              <w:rPr>
                <w:rFonts w:ascii="Calibri Light" w:hAnsi="Calibri Light" w:cs="Calibri Light"/>
                <w:sz w:val="24"/>
                <w:szCs w:val="24"/>
              </w:rPr>
              <w:t xml:space="preserve">i pročitati </w:t>
            </w:r>
            <w:r w:rsidR="008533F4" w:rsidRPr="00044E19">
              <w:rPr>
                <w:rFonts w:ascii="Calibri Light" w:hAnsi="Calibri Light" w:cs="Calibri Light"/>
                <w:sz w:val="24"/>
                <w:szCs w:val="24"/>
              </w:rPr>
              <w:t xml:space="preserve">na poziv učitelj/ice </w:t>
            </w:r>
          </w:p>
          <w:p w:rsidR="00215F93" w:rsidRPr="00044E19" w:rsidRDefault="00215F93" w:rsidP="00215F93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215F93" w:rsidRPr="00044E19" w:rsidRDefault="00215F9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044E19" w:rsidRDefault="00BB05A9" w:rsidP="00636363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može se povesti rasprava o slici i značenju: </w:t>
            </w:r>
            <w:r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za vas znači sloboda? Koliko je ona važna za neki </w:t>
            </w:r>
            <w:r w:rsidRPr="00044E1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narod? Postoje li danas u svijetu narodi koji se bore za svoju slobodu? Imamo li kakve informacije o tome (slike, video…)? Sudjeluju li u tim borbama/sukobima i djeca?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33" w:rsidRPr="00044E19" w:rsidRDefault="00A06633" w:rsidP="00A066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044E19" w:rsidRDefault="00A06633" w:rsidP="00A414D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>grafički</w:t>
            </w:r>
            <w:r w:rsidR="00D62A03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>organizator znanja u bilježnici ili digitalno (VZU)</w:t>
            </w:r>
          </w:p>
          <w:p w:rsidR="009671B0" w:rsidRPr="00044E19" w:rsidRDefault="009671B0" w:rsidP="009671B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671B0" w:rsidRPr="00044E19" w:rsidRDefault="009671B0" w:rsidP="009671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 učitelj/ica je moderator u aktivnosti; promatra učenike i njihov rad (VZU) i ispravlja moguće pogreške</w:t>
            </w:r>
          </w:p>
          <w:p w:rsidR="00A414D8" w:rsidRPr="00044E19" w:rsidRDefault="00A414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68A8" w:rsidRPr="00044E19" w:rsidRDefault="00A668A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5677" w:rsidRPr="00044E19" w:rsidRDefault="00CE5677" w:rsidP="00CE567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pitanja i odgovori (VZU, VKU) </w:t>
            </w:r>
          </w:p>
          <w:p w:rsidR="009E661A" w:rsidRPr="00044E19" w:rsidRDefault="009E661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044E19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68A8" w:rsidRPr="00044E19" w:rsidRDefault="00A668A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19FF" w:rsidRPr="00044E19" w:rsidRDefault="00A414D8" w:rsidP="005519F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>zadatak za ispunjavanje (VZU)</w:t>
            </w:r>
            <w:r w:rsidR="005519FF" w:rsidRPr="00044E19">
              <w:rPr>
                <w:rFonts w:ascii="Calibri Light" w:hAnsi="Calibri Light" w:cs="Calibri Light"/>
                <w:sz w:val="24"/>
                <w:szCs w:val="24"/>
              </w:rPr>
              <w:t xml:space="preserve"> – učitelj/ica promatra učenike i njihov rad (VZU) i ispravlja moguće pogreške</w:t>
            </w:r>
          </w:p>
          <w:p w:rsidR="00BD6FD5" w:rsidRPr="00044E19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044E19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044E19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044E19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14D8" w:rsidRPr="00044E19" w:rsidRDefault="00A414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65E0" w:rsidRPr="00044E19" w:rsidRDefault="004965E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65E0" w:rsidRPr="00044E19" w:rsidRDefault="004965E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65E0" w:rsidRPr="00044E19" w:rsidRDefault="004965E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65E0" w:rsidRPr="00044E19" w:rsidRDefault="004965E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65E0" w:rsidRPr="00044E19" w:rsidRDefault="004965E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9FE" w:rsidRPr="00044E19" w:rsidRDefault="00E159FE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14D8" w:rsidRPr="00044E19" w:rsidRDefault="00A414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E11E1" w:rsidRPr="00044E19" w:rsidRDefault="005E11E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6363" w:rsidRPr="00044E19" w:rsidRDefault="00D515B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 pitanja radi provjere razumijevanja (VZU</w:t>
            </w:r>
            <w:r w:rsidR="000B3BB4" w:rsidRPr="00044E19">
              <w:rPr>
                <w:rFonts w:ascii="Calibri Light" w:hAnsi="Calibri Light" w:cs="Calibri Light"/>
                <w:sz w:val="24"/>
                <w:szCs w:val="24"/>
              </w:rPr>
              <w:t>, VKZ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="000B3BB4" w:rsidRPr="00044E19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B3BB4" w:rsidRPr="00044E19">
              <w:rPr>
                <w:rFonts w:ascii="Calibri Light" w:hAnsi="Calibri Light" w:cs="Calibri Light"/>
                <w:sz w:val="24"/>
                <w:szCs w:val="24"/>
              </w:rPr>
              <w:t>učenici si međusobno postavljaju pitanja kako bi se potakli na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razmišljanje </w:t>
            </w:r>
          </w:p>
          <w:p w:rsidR="00215F93" w:rsidRPr="00044E19" w:rsidRDefault="00215F9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F93" w:rsidRPr="00044E19" w:rsidRDefault="00215F9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044E19" w:rsidRDefault="00636363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rasprava ( VKU), ciljana pitanja tijekom nastave radi provjere razumijevanja i poticanja na razmišljanje i stvaranje stava </w:t>
            </w:r>
          </w:p>
        </w:tc>
      </w:tr>
      <w:tr w:rsidR="00350A0E" w:rsidRPr="00044E19" w:rsidTr="008B6EA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44E19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044E1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E7" w:rsidRPr="00044E19" w:rsidRDefault="00B457E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3C99" w:rsidRPr="00044E19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- dogovor o domaćoj zadaći – </w:t>
            </w:r>
            <w:r w:rsidR="003B2856" w:rsidRPr="00044E19">
              <w:rPr>
                <w:rFonts w:ascii="Calibri Light" w:hAnsi="Calibri Light" w:cs="Calibri Light"/>
                <w:sz w:val="24"/>
                <w:szCs w:val="24"/>
              </w:rPr>
              <w:t xml:space="preserve">učenici će riješiti zadatke </w:t>
            </w:r>
            <w:r w:rsidR="00F13DB9" w:rsidRPr="00044E19">
              <w:rPr>
                <w:rFonts w:ascii="Calibri Light" w:hAnsi="Calibri Light" w:cs="Calibri Light"/>
                <w:sz w:val="24"/>
                <w:szCs w:val="24"/>
              </w:rPr>
              <w:t xml:space="preserve">4. – 6. </w:t>
            </w:r>
            <w:r w:rsidR="003B2856" w:rsidRPr="00044E19">
              <w:rPr>
                <w:rFonts w:ascii="Calibri Light" w:hAnsi="Calibri Light" w:cs="Calibri Light"/>
                <w:sz w:val="24"/>
                <w:szCs w:val="24"/>
              </w:rPr>
              <w:t>u radnoj bilježnici (RB/str.</w:t>
            </w:r>
            <w:r w:rsidR="00F13DB9" w:rsidRPr="00044E19">
              <w:rPr>
                <w:rFonts w:ascii="Calibri Light" w:hAnsi="Calibri Light" w:cs="Calibri Light"/>
                <w:sz w:val="24"/>
                <w:szCs w:val="24"/>
              </w:rPr>
              <w:t xml:space="preserve"> 73. i 74.</w:t>
            </w:r>
            <w:r w:rsidR="003B2856" w:rsidRPr="00044E19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C74214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13DB9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E0318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044E19" w:rsidRDefault="00D53C9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>na početku sljedećeg sata učitelj/ica će prozvati učeni</w:t>
            </w:r>
            <w:r w:rsidR="005E6DA0" w:rsidRPr="00044E19">
              <w:rPr>
                <w:rFonts w:ascii="Calibri Light" w:hAnsi="Calibri Light" w:cs="Calibri Light"/>
                <w:sz w:val="24"/>
                <w:szCs w:val="24"/>
              </w:rPr>
              <w:t>ke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koji će ispuniti projiciranu tablicu iz radne bilježnice (RB/str. 74. – zadatak 5.)</w:t>
            </w:r>
            <w:r w:rsidR="00F13DB9"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18" w:rsidRPr="00044E19" w:rsidRDefault="003E0318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044E19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57573A" w:rsidRPr="00044E19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4512F" w:rsidRPr="00044E19" w:rsidRDefault="009451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477ED" w:rsidRPr="00044E19">
              <w:rPr>
                <w:rFonts w:ascii="Calibri Light" w:hAnsi="Calibri Light" w:cs="Calibri Light"/>
                <w:sz w:val="24"/>
                <w:szCs w:val="24"/>
              </w:rPr>
              <w:t>tablica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477ED" w:rsidRPr="00044E19">
              <w:rPr>
                <w:rFonts w:ascii="Calibri Light" w:hAnsi="Calibri Light" w:cs="Calibri Light"/>
                <w:sz w:val="24"/>
                <w:szCs w:val="24"/>
              </w:rPr>
              <w:t xml:space="preserve"> -</w:t>
            </w:r>
            <w:r w:rsidRPr="00044E19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</w:tc>
      </w:tr>
    </w:tbl>
    <w:p w:rsidR="0046169A" w:rsidRPr="00044E19" w:rsidRDefault="0046169A">
      <w:pPr>
        <w:rPr>
          <w:rFonts w:ascii="Calibri Light" w:hAnsi="Calibri Light" w:cs="Calibri Light"/>
          <w:b/>
          <w:sz w:val="24"/>
          <w:szCs w:val="24"/>
        </w:rPr>
      </w:pPr>
    </w:p>
    <w:p w:rsidR="008E5FBF" w:rsidRPr="00044E19" w:rsidRDefault="008E5FBF">
      <w:pPr>
        <w:rPr>
          <w:rFonts w:ascii="Calibri Light" w:hAnsi="Calibri Light" w:cs="Calibri Light"/>
          <w:b/>
          <w:sz w:val="24"/>
          <w:szCs w:val="24"/>
        </w:rPr>
      </w:pPr>
    </w:p>
    <w:p w:rsidR="008E5FBF" w:rsidRPr="00044E19" w:rsidRDefault="008E5FBF">
      <w:pPr>
        <w:rPr>
          <w:rFonts w:ascii="Calibri Light" w:hAnsi="Calibri Light" w:cs="Calibri Light"/>
          <w:b/>
          <w:sz w:val="24"/>
          <w:szCs w:val="24"/>
        </w:rPr>
      </w:pPr>
    </w:p>
    <w:p w:rsidR="008E5FBF" w:rsidRPr="00044E19" w:rsidRDefault="008E5FBF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044E19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044E19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 w:rsidRPr="00044E19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Pr="00044E19" w:rsidRDefault="002D2034">
      <w:pPr>
        <w:rPr>
          <w:rFonts w:ascii="Calibri Light" w:hAnsi="Calibri Light" w:cs="Calibri Light"/>
          <w:b/>
          <w:sz w:val="24"/>
          <w:szCs w:val="24"/>
        </w:rPr>
      </w:pPr>
      <w:r w:rsidRPr="00044E19">
        <w:rPr>
          <w:rFonts w:ascii="Calibri Light" w:hAnsi="Calibri Light" w:cs="Calibri Light"/>
          <w:b/>
          <w:sz w:val="24"/>
          <w:szCs w:val="24"/>
        </w:rPr>
        <w:tab/>
      </w:r>
      <w:r w:rsidRPr="00044E19">
        <w:rPr>
          <w:rFonts w:ascii="Calibri Light" w:hAnsi="Calibri Light" w:cs="Calibri Light"/>
          <w:b/>
          <w:sz w:val="24"/>
          <w:szCs w:val="24"/>
        </w:rPr>
        <w:tab/>
      </w:r>
      <w:r w:rsidRPr="00044E19">
        <w:rPr>
          <w:rFonts w:ascii="Calibri Light" w:hAnsi="Calibri Light" w:cs="Calibri Light"/>
          <w:b/>
          <w:sz w:val="24"/>
          <w:szCs w:val="24"/>
        </w:rPr>
        <w:tab/>
      </w:r>
      <w:r w:rsidRPr="00044E19">
        <w:rPr>
          <w:rFonts w:ascii="Calibri Light" w:hAnsi="Calibri Light" w:cs="Calibri Light"/>
          <w:b/>
          <w:sz w:val="24"/>
          <w:szCs w:val="24"/>
        </w:rPr>
        <w:tab/>
      </w:r>
      <w:r w:rsidRPr="00044E19">
        <w:rPr>
          <w:rFonts w:ascii="Calibri Light" w:hAnsi="Calibri Light" w:cs="Calibri Light"/>
          <w:b/>
          <w:sz w:val="24"/>
          <w:szCs w:val="24"/>
        </w:rPr>
        <w:tab/>
      </w:r>
      <w:r w:rsidR="00374646" w:rsidRPr="00044E19">
        <w:rPr>
          <w:rFonts w:ascii="Calibri Light" w:hAnsi="Calibri Light" w:cs="Calibri Light"/>
          <w:b/>
          <w:sz w:val="24"/>
          <w:szCs w:val="24"/>
        </w:rPr>
        <w:t>Romantizam</w:t>
      </w:r>
      <w:r w:rsidRPr="00044E19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6E35D2" w:rsidRPr="00044E19" w:rsidRDefault="00E92CF4" w:rsidP="00594552">
      <w:pPr>
        <w:rPr>
          <w:rFonts w:ascii="Calibri Light" w:hAnsi="Calibri Light" w:cs="Calibri Light"/>
          <w:b/>
          <w:sz w:val="24"/>
          <w:szCs w:val="24"/>
        </w:rPr>
      </w:pPr>
      <w:r w:rsidRPr="00044E19">
        <w:rPr>
          <w:rFonts w:ascii="Calibri Light" w:hAnsi="Calibri Light" w:cs="Calibri Light"/>
          <w:b/>
          <w:sz w:val="24"/>
          <w:szCs w:val="24"/>
        </w:rPr>
        <w:t>Pojmovna mapa</w:t>
      </w:r>
    </w:p>
    <w:p w:rsidR="00C570A2" w:rsidRPr="00044E19" w:rsidRDefault="00C00F1C" w:rsidP="00594552">
      <w:pPr>
        <w:rPr>
          <w:rFonts w:ascii="Calibri Light" w:hAnsi="Calibri Light" w:cs="Calibri Light"/>
          <w:b/>
          <w:sz w:val="24"/>
          <w:szCs w:val="24"/>
        </w:rPr>
      </w:pPr>
      <w:r w:rsidRPr="00044E19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3B770F6D" wp14:editId="6197A5A8">
            <wp:extent cx="6134100" cy="3211830"/>
            <wp:effectExtent l="0" t="19050" r="0" b="7620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C00F1C" w:rsidRPr="00044E19" w:rsidRDefault="00C00F1C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C570A2" w:rsidRPr="00044E19" w:rsidRDefault="00775392" w:rsidP="00594552">
      <w:pPr>
        <w:rPr>
          <w:rFonts w:ascii="Calibri Light" w:hAnsi="Calibri Light" w:cs="Calibri Light"/>
          <w:b/>
          <w:sz w:val="24"/>
          <w:szCs w:val="24"/>
        </w:rPr>
      </w:pPr>
      <w:r w:rsidRPr="00044E19">
        <w:rPr>
          <w:rFonts w:ascii="Calibri Light" w:hAnsi="Calibri Light" w:cs="Calibri Light"/>
          <w:b/>
          <w:sz w:val="24"/>
          <w:szCs w:val="24"/>
        </w:rPr>
        <w:t xml:space="preserve">Zadatak za ispunjavanje </w:t>
      </w:r>
    </w:p>
    <w:p w:rsidR="006914E7" w:rsidRPr="00044E19" w:rsidRDefault="006914E7" w:rsidP="00CC2586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ROMANTIZAM I POLITIKA</w:t>
      </w:r>
    </w:p>
    <w:p w:rsidR="006914E7" w:rsidRPr="00044E19" w:rsidRDefault="006914E7" w:rsidP="00CC2586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 xml:space="preserve">- umjetnici romantizma angažirali su se u ____________________ ______________ svoga doba  </w:t>
      </w:r>
    </w:p>
    <w:p w:rsidR="002D22E1" w:rsidRPr="00044E19" w:rsidRDefault="006914E7" w:rsidP="00CC2586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 xml:space="preserve">-  </w:t>
      </w:r>
      <w:r w:rsidR="002D22E1" w:rsidRPr="00044E19">
        <w:rPr>
          <w:rFonts w:ascii="Calibri Light" w:hAnsi="Calibri Light" w:cs="Calibri Light"/>
          <w:sz w:val="24"/>
          <w:szCs w:val="24"/>
        </w:rPr>
        <w:t>______________ je bila među najcjenjenijim vrijednostima romantizma</w:t>
      </w:r>
    </w:p>
    <w:p w:rsidR="002D22E1" w:rsidRPr="00044E19" w:rsidRDefault="002D22E1" w:rsidP="00CC2586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lastRenderedPageBreak/>
        <w:t>- romantičari su se oduševljavali _____________________ revolucijom</w:t>
      </w:r>
    </w:p>
    <w:p w:rsidR="00CC2586" w:rsidRPr="00044E19" w:rsidRDefault="002D22E1" w:rsidP="00CC2586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- sredinom 19. st. romantičari su bili pristaše liberalnih, _______________ i _____________ ideja</w:t>
      </w:r>
    </w:p>
    <w:p w:rsidR="006914E7" w:rsidRPr="00044E19" w:rsidRDefault="00CC2586" w:rsidP="00CC2586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 xml:space="preserve">- skladatelji su </w:t>
      </w:r>
      <w:r w:rsidR="002D22E1" w:rsidRPr="00044E19">
        <w:rPr>
          <w:rFonts w:ascii="Calibri Light" w:hAnsi="Calibri Light" w:cs="Calibri Light"/>
          <w:sz w:val="24"/>
          <w:szCs w:val="24"/>
        </w:rPr>
        <w:t xml:space="preserve"> </w:t>
      </w:r>
      <w:r w:rsidRPr="00044E19">
        <w:rPr>
          <w:rFonts w:ascii="Calibri Light" w:hAnsi="Calibri Light" w:cs="Calibri Light"/>
          <w:sz w:val="24"/>
          <w:szCs w:val="24"/>
        </w:rPr>
        <w:t>u svojim djelima koristili motive _____________ _________ i nacionalne ___________</w:t>
      </w:r>
    </w:p>
    <w:p w:rsidR="00CC2586" w:rsidRPr="00044E19" w:rsidRDefault="00CC2586" w:rsidP="00CC2586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- _____________  - najpopularnija glazbena vrsta</w:t>
      </w:r>
    </w:p>
    <w:p w:rsidR="00CC2586" w:rsidRPr="00044E19" w:rsidRDefault="00CC2586" w:rsidP="00CC2586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- Vatroslav Lisinski – prva hrvatska ___________  'Ljubav i _________'</w:t>
      </w:r>
    </w:p>
    <w:p w:rsidR="00CC2586" w:rsidRPr="00044E19" w:rsidRDefault="00CC2586" w:rsidP="00CC2586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- engleski pjesnik _____________ _________________ pridružio se grčkim borcima za neovisnost</w:t>
      </w:r>
    </w:p>
    <w:p w:rsidR="00775392" w:rsidRPr="00044E19" w:rsidRDefault="0077539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753008" w:rsidRPr="00044E19" w:rsidRDefault="00753008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374646" w:rsidRPr="00044E19" w:rsidRDefault="00CC2586" w:rsidP="00594552">
      <w:pPr>
        <w:rPr>
          <w:rFonts w:ascii="Calibri Light" w:hAnsi="Calibri Light" w:cs="Calibri Light"/>
          <w:bCs/>
          <w:sz w:val="24"/>
          <w:szCs w:val="24"/>
        </w:rPr>
      </w:pPr>
      <w:r w:rsidRPr="00044E19">
        <w:rPr>
          <w:rFonts w:ascii="Calibri Light" w:hAnsi="Calibri Light" w:cs="Calibri Light"/>
          <w:bCs/>
          <w:sz w:val="24"/>
          <w:szCs w:val="24"/>
        </w:rPr>
        <w:t>(u četvrtoj aktivnosti učenici sami pišu odgovore)</w:t>
      </w:r>
    </w:p>
    <w:p w:rsidR="00CC2586" w:rsidRPr="00044E19" w:rsidRDefault="00CC2586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CC2586" w:rsidRPr="00044E19" w:rsidRDefault="00753008" w:rsidP="00594552">
      <w:pPr>
        <w:rPr>
          <w:rFonts w:ascii="Calibri Light" w:hAnsi="Calibri Light" w:cs="Calibri Light"/>
          <w:b/>
          <w:sz w:val="24"/>
          <w:szCs w:val="24"/>
        </w:rPr>
      </w:pPr>
      <w:r w:rsidRPr="00044E19">
        <w:rPr>
          <w:rFonts w:ascii="Calibri Light" w:hAnsi="Calibri Light" w:cs="Calibri Light"/>
          <w:b/>
          <w:sz w:val="24"/>
          <w:szCs w:val="24"/>
        </w:rPr>
        <w:t xml:space="preserve">Tablica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1477ED" w:rsidRPr="00044E19" w:rsidTr="001477ED">
        <w:tc>
          <w:tcPr>
            <w:tcW w:w="2322" w:type="dxa"/>
          </w:tcPr>
          <w:p w:rsidR="001477ED" w:rsidRPr="00044E19" w:rsidRDefault="001477ED" w:rsidP="005A316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Umjetnik</w:t>
            </w:r>
          </w:p>
        </w:tc>
        <w:tc>
          <w:tcPr>
            <w:tcW w:w="2322" w:type="dxa"/>
          </w:tcPr>
          <w:p w:rsidR="001477ED" w:rsidRPr="00044E19" w:rsidRDefault="001477ED" w:rsidP="001477E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Grana umjetnosti</w:t>
            </w:r>
          </w:p>
        </w:tc>
        <w:tc>
          <w:tcPr>
            <w:tcW w:w="2322" w:type="dxa"/>
          </w:tcPr>
          <w:p w:rsidR="001477ED" w:rsidRPr="00044E19" w:rsidRDefault="001477ED" w:rsidP="001477E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Djela</w:t>
            </w:r>
          </w:p>
        </w:tc>
        <w:tc>
          <w:tcPr>
            <w:tcW w:w="2322" w:type="dxa"/>
          </w:tcPr>
          <w:p w:rsidR="001477ED" w:rsidRPr="00044E19" w:rsidRDefault="001477ED" w:rsidP="001477E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/>
                <w:sz w:val="24"/>
                <w:szCs w:val="24"/>
              </w:rPr>
              <w:t>Politički angažman</w:t>
            </w:r>
          </w:p>
        </w:tc>
      </w:tr>
      <w:tr w:rsidR="001477ED" w:rsidRPr="00044E19" w:rsidTr="001477ED"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Mary Shelley</w:t>
            </w: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477ED" w:rsidRPr="00044E19" w:rsidTr="001477ED"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George Byron</w:t>
            </w: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477ED" w:rsidRPr="00044E19" w:rsidTr="001477ED"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Eugene Delacroix</w:t>
            </w: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477ED" w:rsidRPr="00044E19" w:rsidTr="001477ED"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>Margaret Fuller</w:t>
            </w: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477ED" w:rsidRPr="00044E19" w:rsidTr="001477ED"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44E1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Vatroslav Lisinski </w:t>
            </w: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1477ED" w:rsidRPr="00044E19" w:rsidRDefault="001477E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753008" w:rsidRPr="00044E19" w:rsidRDefault="00753008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CC2586" w:rsidRPr="00044E19" w:rsidRDefault="00CC2586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CE4503" w:rsidRPr="00044E19" w:rsidRDefault="00CE4503" w:rsidP="00CE4503">
      <w:pPr>
        <w:pStyle w:val="Bezproreda"/>
        <w:rPr>
          <w:rFonts w:ascii="Calibri Light" w:hAnsi="Calibri Light" w:cs="Calibri Light"/>
          <w:b/>
          <w:bCs/>
          <w:sz w:val="24"/>
          <w:szCs w:val="24"/>
        </w:rPr>
      </w:pPr>
      <w:r w:rsidRPr="00044E19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Literatura:</w:t>
      </w:r>
    </w:p>
    <w:p w:rsidR="00CE4503" w:rsidRPr="00044E19" w:rsidRDefault="00CE4503" w:rsidP="00CE4503">
      <w:pPr>
        <w:pStyle w:val="Bezproreda"/>
        <w:rPr>
          <w:rFonts w:ascii="Calibri Light" w:hAnsi="Calibri Light" w:cs="Calibri Light"/>
          <w:b/>
          <w:bCs/>
          <w:sz w:val="24"/>
          <w:szCs w:val="24"/>
        </w:rPr>
      </w:pP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i/>
          <w:iCs/>
          <w:sz w:val="24"/>
          <w:szCs w:val="24"/>
        </w:rPr>
        <w:t>Društveni razvoj u Hrvatskoj: od 16. stoljeća do početka 20. stoljeća</w:t>
      </w:r>
      <w:r w:rsidRPr="00044E19">
        <w:rPr>
          <w:rFonts w:ascii="Calibri Light" w:hAnsi="Calibri Light" w:cs="Calibri Light"/>
          <w:sz w:val="24"/>
          <w:szCs w:val="24"/>
        </w:rPr>
        <w:t>, uredila Mirjana Gross, Sveučilišna naklada Liber, Zagreb, 1981.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De Bono, Edward: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Povijest izuma</w:t>
      </w:r>
      <w:r w:rsidRPr="00044E19">
        <w:rPr>
          <w:rFonts w:ascii="Calibri Light" w:hAnsi="Calibri Light" w:cs="Calibri Light"/>
          <w:sz w:val="24"/>
          <w:szCs w:val="24"/>
        </w:rPr>
        <w:t>, Marjan Tisak, Split, 2005.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Erdelja, Stojaković: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Tragom prošlosti 7</w:t>
      </w:r>
      <w:r w:rsidRPr="00044E19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Grupa autora: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The Times – Atlas svjetske povijesti</w:t>
      </w:r>
      <w:r w:rsidRPr="00044E19">
        <w:rPr>
          <w:rFonts w:ascii="Calibri Light" w:hAnsi="Calibri Light" w:cs="Calibri Light"/>
          <w:sz w:val="24"/>
          <w:szCs w:val="24"/>
        </w:rPr>
        <w:t>, Založba Mladinska knjiga, Ljubljana 1988.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Grabe, Daniela: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Povijest svakodnevice i socijalna povijest, povijest žena</w:t>
      </w:r>
      <w:r w:rsidRPr="00044E19">
        <w:rPr>
          <w:rFonts w:ascii="Calibri Light" w:hAnsi="Calibri Light" w:cs="Calibri Light"/>
          <w:sz w:val="24"/>
          <w:szCs w:val="24"/>
        </w:rPr>
        <w:t>; radni materijal za Seminar</w:t>
      </w:r>
      <w:r w:rsidR="00044E19">
        <w:rPr>
          <w:rFonts w:ascii="Calibri Light" w:hAnsi="Calibri Light" w:cs="Calibri Light"/>
          <w:sz w:val="24"/>
          <w:szCs w:val="24"/>
        </w:rPr>
        <w:t xml:space="preserve"> </w:t>
      </w:r>
      <w:r w:rsidRPr="00044E19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Povijest hrvatskog naroda</w:t>
      </w:r>
      <w:r w:rsidRPr="00044E19">
        <w:rPr>
          <w:rFonts w:ascii="Calibri Light" w:hAnsi="Calibri Light" w:cs="Calibri Light"/>
          <w:sz w:val="24"/>
          <w:szCs w:val="24"/>
        </w:rPr>
        <w:t>, Školska knjiga, Zagreb, 2013.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Hroch, Miroslav: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Društveni preduvjeti nacionalnih preporoda u Europi</w:t>
      </w:r>
      <w:r w:rsidRPr="00044E19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i/>
          <w:iCs/>
          <w:sz w:val="24"/>
          <w:szCs w:val="24"/>
        </w:rPr>
        <w:t>Industrijska baština u nastavi povijesti</w:t>
      </w:r>
      <w:r w:rsidRPr="00044E19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Iveljić, Iskra: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Banska Hrvatska i Vojna krajina od prosvijećenog apsolutizma do 1848. godine</w:t>
      </w:r>
      <w:r w:rsidRPr="00044E19">
        <w:rPr>
          <w:rFonts w:ascii="Calibri Light" w:hAnsi="Calibri Light" w:cs="Calibri Light"/>
          <w:sz w:val="24"/>
          <w:szCs w:val="24"/>
        </w:rPr>
        <w:t>; Leykam International, Zagreb, 2010.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Janson, H. W., Janson, A. F.: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Povijest umjetnosti</w:t>
      </w:r>
      <w:r w:rsidRPr="00044E19">
        <w:rPr>
          <w:rFonts w:ascii="Calibri Light" w:hAnsi="Calibri Light" w:cs="Calibri Light"/>
          <w:sz w:val="24"/>
          <w:szCs w:val="24"/>
        </w:rPr>
        <w:t>, Stanek, Varaždin, 2013.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Karaman, Igor: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Hrvatska na pragu modernizacije (1750. – 1918.)</w:t>
      </w:r>
      <w:r w:rsidRPr="00044E19">
        <w:rPr>
          <w:rFonts w:ascii="Calibri Light" w:hAnsi="Calibri Light" w:cs="Calibri Light"/>
          <w:sz w:val="24"/>
          <w:szCs w:val="24"/>
        </w:rPr>
        <w:t>, Naklada Ljevak, Zagreb, 2000.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Mijatović, Anđelko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: Ban Jelačić</w:t>
      </w:r>
      <w:r w:rsidRPr="00044E19">
        <w:rPr>
          <w:rFonts w:ascii="Calibri Light" w:hAnsi="Calibri Light" w:cs="Calibri Light"/>
          <w:sz w:val="24"/>
          <w:szCs w:val="24"/>
        </w:rPr>
        <w:t>, Školska knjiga, Zagreb, 1991.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i/>
          <w:iCs/>
          <w:sz w:val="24"/>
          <w:szCs w:val="24"/>
        </w:rPr>
        <w:t>Nacionalni pokret u Hrvatskoj u 19. stoljeću</w:t>
      </w:r>
      <w:r w:rsidRPr="00044E19">
        <w:rPr>
          <w:rFonts w:ascii="Calibri Light" w:hAnsi="Calibri Light" w:cs="Calibri Light"/>
          <w:sz w:val="24"/>
          <w:szCs w:val="24"/>
        </w:rPr>
        <w:t> – Zbornik (gl.urednica mr. sc. Marijana Marinović), AZOO, Zagreb, 2008.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Pavličević, Dragutin: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Povijest Hrvatske</w:t>
      </w:r>
      <w:r w:rsidRPr="00044E19">
        <w:rPr>
          <w:rFonts w:ascii="Calibri Light" w:hAnsi="Calibri Light" w:cs="Calibri Light"/>
          <w:sz w:val="24"/>
          <w:szCs w:val="24"/>
        </w:rPr>
        <w:t>, Naklada Pavičić, Zagreb, 2007.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Perić, Ivo: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Hrvatski državni sabor 1848. - 2000</w:t>
      </w:r>
      <w:r w:rsidRPr="00044E19">
        <w:rPr>
          <w:rFonts w:ascii="Calibri Light" w:hAnsi="Calibri Light" w:cs="Calibri Light"/>
          <w:sz w:val="24"/>
          <w:szCs w:val="24"/>
        </w:rPr>
        <w:t>., I-II, Dom i svijet, Zagreb, 2000.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i/>
          <w:iCs/>
          <w:sz w:val="24"/>
          <w:szCs w:val="24"/>
        </w:rPr>
        <w:t>Povijesno nasljeđe i nacionalni identiteti</w:t>
      </w:r>
      <w:r w:rsidRPr="00044E19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i/>
          <w:iCs/>
          <w:sz w:val="24"/>
          <w:szCs w:val="24"/>
        </w:rPr>
        <w:t>Povijest, sv. 14 – Industrijalizacija i nacionalne revolucije (1848. – 1871.),</w:t>
      </w:r>
      <w:r w:rsidRPr="00044E19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>Taylor, A. J. P.: 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Habsburška Monarhija 1809. – 1918</w:t>
      </w:r>
      <w:r w:rsidRPr="00044E19">
        <w:rPr>
          <w:rFonts w:ascii="Calibri Light" w:hAnsi="Calibri Light" w:cs="Calibri Light"/>
          <w:sz w:val="24"/>
          <w:szCs w:val="24"/>
        </w:rPr>
        <w:t>., Znanje, Zagreb 1990.</w:t>
      </w:r>
    </w:p>
    <w:p w:rsidR="00CE4503" w:rsidRPr="00044E19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44E19">
        <w:rPr>
          <w:rFonts w:ascii="Calibri Light" w:hAnsi="Calibri Light" w:cs="Calibri Light"/>
          <w:sz w:val="24"/>
          <w:szCs w:val="24"/>
        </w:rPr>
        <w:t xml:space="preserve">Timesov </w:t>
      </w:r>
      <w:r w:rsidRPr="00044E19">
        <w:rPr>
          <w:rFonts w:ascii="Calibri Light" w:hAnsi="Calibri Light" w:cs="Calibri Light"/>
          <w:i/>
          <w:iCs/>
          <w:sz w:val="24"/>
          <w:szCs w:val="24"/>
        </w:rPr>
        <w:t>Atlas svijeta</w:t>
      </w:r>
      <w:r w:rsidRPr="00044E19">
        <w:rPr>
          <w:rFonts w:ascii="Calibri Light" w:hAnsi="Calibri Light" w:cs="Calibri Light"/>
          <w:sz w:val="24"/>
          <w:szCs w:val="24"/>
        </w:rPr>
        <w:t>, Times – Založba mladinska knjiga, Ljubljana 1987.</w:t>
      </w:r>
    </w:p>
    <w:p w:rsidR="00CE4503" w:rsidRPr="00044E19" w:rsidRDefault="00CE4503" w:rsidP="00CE4503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044E19" w:rsidRDefault="00AE492A" w:rsidP="00CE4503">
      <w:pPr>
        <w:pStyle w:val="Bezproreda"/>
        <w:rPr>
          <w:rFonts w:ascii="Calibri Light" w:hAnsi="Calibri Light" w:cs="Calibri Light"/>
          <w:b/>
          <w:sz w:val="24"/>
          <w:szCs w:val="24"/>
        </w:rPr>
      </w:pPr>
    </w:p>
    <w:sectPr w:rsidR="00AE492A" w:rsidRPr="00044E19" w:rsidSect="00044E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01CF" w:rsidRDefault="00C501CF" w:rsidP="00D03447">
      <w:pPr>
        <w:spacing w:after="0" w:line="240" w:lineRule="auto"/>
      </w:pPr>
      <w:r>
        <w:separator/>
      </w:r>
    </w:p>
  </w:endnote>
  <w:endnote w:type="continuationSeparator" w:id="0">
    <w:p w:rsidR="00C501CF" w:rsidRDefault="00C501CF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01CF" w:rsidRDefault="00C501CF" w:rsidP="00D03447">
      <w:pPr>
        <w:spacing w:after="0" w:line="240" w:lineRule="auto"/>
      </w:pPr>
      <w:r>
        <w:separator/>
      </w:r>
    </w:p>
  </w:footnote>
  <w:footnote w:type="continuationSeparator" w:id="0">
    <w:p w:rsidR="00C501CF" w:rsidRDefault="00C501CF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666C2"/>
    <w:multiLevelType w:val="hybridMultilevel"/>
    <w:tmpl w:val="49849B5C"/>
    <w:lvl w:ilvl="0" w:tplc="DB1ECA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22946"/>
    <w:rsid w:val="00036E2F"/>
    <w:rsid w:val="00044E19"/>
    <w:rsid w:val="00054180"/>
    <w:rsid w:val="00070768"/>
    <w:rsid w:val="0007610E"/>
    <w:rsid w:val="000B3BB4"/>
    <w:rsid w:val="000D569A"/>
    <w:rsid w:val="001124AE"/>
    <w:rsid w:val="001477ED"/>
    <w:rsid w:val="00147B86"/>
    <w:rsid w:val="00180A7E"/>
    <w:rsid w:val="001B62A3"/>
    <w:rsid w:val="00215F93"/>
    <w:rsid w:val="00233A5A"/>
    <w:rsid w:val="00237EB8"/>
    <w:rsid w:val="00250828"/>
    <w:rsid w:val="002A072A"/>
    <w:rsid w:val="002C181B"/>
    <w:rsid w:val="002D2034"/>
    <w:rsid w:val="002D22E1"/>
    <w:rsid w:val="002F5FD5"/>
    <w:rsid w:val="003021BB"/>
    <w:rsid w:val="00314B31"/>
    <w:rsid w:val="0031770F"/>
    <w:rsid w:val="00350A0E"/>
    <w:rsid w:val="00370BAD"/>
    <w:rsid w:val="00374646"/>
    <w:rsid w:val="0038543A"/>
    <w:rsid w:val="003932AD"/>
    <w:rsid w:val="003B2856"/>
    <w:rsid w:val="003E0318"/>
    <w:rsid w:val="00401FFD"/>
    <w:rsid w:val="0046169A"/>
    <w:rsid w:val="00464D1C"/>
    <w:rsid w:val="00472D44"/>
    <w:rsid w:val="004778E4"/>
    <w:rsid w:val="004801CE"/>
    <w:rsid w:val="0049212A"/>
    <w:rsid w:val="004965E0"/>
    <w:rsid w:val="004E4CF9"/>
    <w:rsid w:val="004F27EC"/>
    <w:rsid w:val="004F5619"/>
    <w:rsid w:val="005242A9"/>
    <w:rsid w:val="005257F9"/>
    <w:rsid w:val="00541A6B"/>
    <w:rsid w:val="005519FF"/>
    <w:rsid w:val="0057573A"/>
    <w:rsid w:val="00580987"/>
    <w:rsid w:val="00584B38"/>
    <w:rsid w:val="00594552"/>
    <w:rsid w:val="005A3167"/>
    <w:rsid w:val="005E11E1"/>
    <w:rsid w:val="005E5189"/>
    <w:rsid w:val="005E6DA0"/>
    <w:rsid w:val="005F2C1D"/>
    <w:rsid w:val="00605263"/>
    <w:rsid w:val="00605288"/>
    <w:rsid w:val="00612361"/>
    <w:rsid w:val="00635BA4"/>
    <w:rsid w:val="00636363"/>
    <w:rsid w:val="00666653"/>
    <w:rsid w:val="006914E7"/>
    <w:rsid w:val="006A0740"/>
    <w:rsid w:val="006A73F6"/>
    <w:rsid w:val="006B0A77"/>
    <w:rsid w:val="006C44F5"/>
    <w:rsid w:val="006E1AEA"/>
    <w:rsid w:val="006E29F5"/>
    <w:rsid w:val="006E35D2"/>
    <w:rsid w:val="006E7AD9"/>
    <w:rsid w:val="007008EF"/>
    <w:rsid w:val="00702630"/>
    <w:rsid w:val="00743DFF"/>
    <w:rsid w:val="00753008"/>
    <w:rsid w:val="00757846"/>
    <w:rsid w:val="00767D76"/>
    <w:rsid w:val="00775392"/>
    <w:rsid w:val="007A4512"/>
    <w:rsid w:val="007B4D6A"/>
    <w:rsid w:val="007D5739"/>
    <w:rsid w:val="008363C0"/>
    <w:rsid w:val="00843C9F"/>
    <w:rsid w:val="008471F9"/>
    <w:rsid w:val="008533F4"/>
    <w:rsid w:val="00893C27"/>
    <w:rsid w:val="008B6EA4"/>
    <w:rsid w:val="008C6FF1"/>
    <w:rsid w:val="008E5FBF"/>
    <w:rsid w:val="008F00E5"/>
    <w:rsid w:val="0090757D"/>
    <w:rsid w:val="009135D9"/>
    <w:rsid w:val="00927A34"/>
    <w:rsid w:val="0093621B"/>
    <w:rsid w:val="0094512F"/>
    <w:rsid w:val="009671B0"/>
    <w:rsid w:val="00985AD6"/>
    <w:rsid w:val="00995DEC"/>
    <w:rsid w:val="009D2B9C"/>
    <w:rsid w:val="009E661A"/>
    <w:rsid w:val="009F7599"/>
    <w:rsid w:val="00A06633"/>
    <w:rsid w:val="00A16F9F"/>
    <w:rsid w:val="00A32E6E"/>
    <w:rsid w:val="00A414D8"/>
    <w:rsid w:val="00A668A8"/>
    <w:rsid w:val="00A72020"/>
    <w:rsid w:val="00AA039F"/>
    <w:rsid w:val="00AA2838"/>
    <w:rsid w:val="00AA77B7"/>
    <w:rsid w:val="00AE1014"/>
    <w:rsid w:val="00AE21AA"/>
    <w:rsid w:val="00AE492A"/>
    <w:rsid w:val="00AE70A6"/>
    <w:rsid w:val="00AF47C0"/>
    <w:rsid w:val="00B1584B"/>
    <w:rsid w:val="00B457E7"/>
    <w:rsid w:val="00B51617"/>
    <w:rsid w:val="00B6284E"/>
    <w:rsid w:val="00B83E2D"/>
    <w:rsid w:val="00BB05A9"/>
    <w:rsid w:val="00BB5D6C"/>
    <w:rsid w:val="00BD4897"/>
    <w:rsid w:val="00BD6FD5"/>
    <w:rsid w:val="00C00F1C"/>
    <w:rsid w:val="00C121B8"/>
    <w:rsid w:val="00C1268C"/>
    <w:rsid w:val="00C16887"/>
    <w:rsid w:val="00C46FC4"/>
    <w:rsid w:val="00C501CF"/>
    <w:rsid w:val="00C570A2"/>
    <w:rsid w:val="00C63B89"/>
    <w:rsid w:val="00C74214"/>
    <w:rsid w:val="00C80AD5"/>
    <w:rsid w:val="00C869B7"/>
    <w:rsid w:val="00CB7E24"/>
    <w:rsid w:val="00CC2586"/>
    <w:rsid w:val="00CD5DA1"/>
    <w:rsid w:val="00CE140D"/>
    <w:rsid w:val="00CE4503"/>
    <w:rsid w:val="00CE5677"/>
    <w:rsid w:val="00CE5904"/>
    <w:rsid w:val="00D03447"/>
    <w:rsid w:val="00D515B2"/>
    <w:rsid w:val="00D53C99"/>
    <w:rsid w:val="00D62A03"/>
    <w:rsid w:val="00DA139D"/>
    <w:rsid w:val="00DA7930"/>
    <w:rsid w:val="00DE37DF"/>
    <w:rsid w:val="00E1420B"/>
    <w:rsid w:val="00E14273"/>
    <w:rsid w:val="00E159FE"/>
    <w:rsid w:val="00E15ED8"/>
    <w:rsid w:val="00E23C7F"/>
    <w:rsid w:val="00E4306F"/>
    <w:rsid w:val="00E5320C"/>
    <w:rsid w:val="00E53AE2"/>
    <w:rsid w:val="00E726B6"/>
    <w:rsid w:val="00E72A64"/>
    <w:rsid w:val="00E72F94"/>
    <w:rsid w:val="00E814FD"/>
    <w:rsid w:val="00E92CF4"/>
    <w:rsid w:val="00EA2FD1"/>
    <w:rsid w:val="00EB749D"/>
    <w:rsid w:val="00EC606D"/>
    <w:rsid w:val="00ED063F"/>
    <w:rsid w:val="00EE2330"/>
    <w:rsid w:val="00F11193"/>
    <w:rsid w:val="00F13DB9"/>
    <w:rsid w:val="00F419C4"/>
    <w:rsid w:val="00F738E9"/>
    <w:rsid w:val="00FD4207"/>
    <w:rsid w:val="00FE1908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2052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Zadanifontodlomka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Zadanifontodlomka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Zadanifontodlomka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Bezproreda">
    <w:name w:val="No Spacing"/>
    <w:uiPriority w:val="1"/>
    <w:qFormat/>
    <w:rsid w:val="00AA039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447"/>
  </w:style>
  <w:style w:type="paragraph" w:styleId="Podnoje">
    <w:name w:val="footer"/>
    <w:basedOn w:val="Normal"/>
    <w:link w:val="Podno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447"/>
  </w:style>
  <w:style w:type="character" w:styleId="Hiperveza">
    <w:name w:val="Hyperlink"/>
    <w:basedOn w:val="Zadanifontodlomka"/>
    <w:uiPriority w:val="99"/>
    <w:semiHidden/>
    <w:unhideWhenUsed/>
    <w:rsid w:val="00D62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qvLfMigm3I" TargetMode="Externa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982BsQS_6Q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0AEA8F-E21B-4C35-BDFD-885EA0F8C03F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2C2B4A40-CD4E-4425-8E3A-48CCB20669D1}">
      <dgm:prSet phldrT="[Tekst]" custT="1"/>
      <dgm:spPr>
        <a:xfrm>
          <a:off x="1245104" y="673145"/>
          <a:ext cx="1655080" cy="752560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hr-HR" sz="105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ROMANTIZAM</a:t>
          </a:r>
        </a:p>
        <a:p>
          <a:pPr>
            <a:buNone/>
          </a:pPr>
          <a:r>
            <a:rPr lang="hr-HR" sz="105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umjetnički smjer 18. i 19. st.</a:t>
          </a:r>
          <a:endParaRPr lang="hr-HR" sz="4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0198E56-5AA2-4513-8689-3732BF2D6F3B}" type="parTrans" cxnId="{22780EC8-F64B-46A9-B0B7-ABD23668D6EC}">
      <dgm:prSet/>
      <dgm:spPr/>
      <dgm:t>
        <a:bodyPr/>
        <a:lstStyle/>
        <a:p>
          <a:endParaRPr lang="hr-HR"/>
        </a:p>
      </dgm:t>
    </dgm:pt>
    <dgm:pt modelId="{EA8D1D87-BA08-4831-92CA-1118AA4DE0CE}" type="sibTrans" cxnId="{22780EC8-F64B-46A9-B0B7-ABD23668D6EC}">
      <dgm:prSet/>
      <dgm:spPr/>
      <dgm:t>
        <a:bodyPr/>
        <a:lstStyle/>
        <a:p>
          <a:endParaRPr lang="hr-HR"/>
        </a:p>
      </dgm:t>
    </dgm:pt>
    <dgm:pt modelId="{1A1583D8-4376-4223-A451-ACCA2D37D865}">
      <dgm:prSet phldrT="[Tekst]"/>
      <dgm:spPr>
        <a:xfrm>
          <a:off x="2871180" y="-15707"/>
          <a:ext cx="1769001" cy="780162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  <a:p>
          <a:pPr>
            <a:buNone/>
          </a:pPr>
          <a:endParaRPr lang="hr-H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53C5385-5F81-476B-89F2-C1E4A9FD94DE}" type="parTrans" cxnId="{156329A1-A205-45CB-862F-7302AC93A71E}">
      <dgm:prSet/>
      <dgm:spPr>
        <a:xfrm rot="20288681">
          <a:off x="2774646" y="633548"/>
          <a:ext cx="233033" cy="175152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F01B9DF-5F1C-448C-96E9-86BA0A381DD3}" type="sibTrans" cxnId="{156329A1-A205-45CB-862F-7302AC93A71E}">
      <dgm:prSet/>
      <dgm:spPr/>
      <dgm:t>
        <a:bodyPr/>
        <a:lstStyle/>
        <a:p>
          <a:endParaRPr lang="hr-HR"/>
        </a:p>
      </dgm:t>
    </dgm:pt>
    <dgm:pt modelId="{D7799C3A-6FC9-42A7-9AB8-60B998B1E48D}">
      <dgm:prSet phldrT="[Tekst]"/>
      <dgm:spPr>
        <a:xfrm>
          <a:off x="3181885" y="799035"/>
          <a:ext cx="1702534" cy="735112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hr-HR" b="0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  <a:b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</a:br>
          <a:endParaRPr lang="hr-H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E8B3732-26E7-441D-86CF-6AA5EE23939F}" type="parTrans" cxnId="{9227C972-04F1-47C1-9D6E-892B38953990}">
      <dgm:prSet/>
      <dgm:spPr>
        <a:xfrm rot="205208">
          <a:off x="2958283" y="1019487"/>
          <a:ext cx="157582" cy="175152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A44B540-A0DC-4B4E-B679-1B9A623BA649}" type="sibTrans" cxnId="{9227C972-04F1-47C1-9D6E-892B38953990}">
      <dgm:prSet/>
      <dgm:spPr/>
      <dgm:t>
        <a:bodyPr/>
        <a:lstStyle/>
        <a:p>
          <a:endParaRPr lang="hr-HR"/>
        </a:p>
      </dgm:t>
    </dgm:pt>
    <dgm:pt modelId="{E4532023-3E48-4043-8E3D-EE26CC76D9F1}">
      <dgm:prSet phldrT="[Tekst]"/>
      <dgm:spPr>
        <a:xfrm>
          <a:off x="2558113" y="1552373"/>
          <a:ext cx="1747936" cy="759457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2D69016-9B1E-4E16-B0DB-49A94094A1B8}" type="parTrans" cxnId="{D0D92457-8DA5-4B6F-9559-5C45E90C50AE}">
      <dgm:prSet/>
      <dgm:spPr>
        <a:xfrm rot="1979732">
          <a:off x="2614736" y="1395619"/>
          <a:ext cx="251942" cy="175152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DAEE4CD-6EE9-49F0-AE67-16EB563C724F}" type="sibTrans" cxnId="{D0D92457-8DA5-4B6F-9559-5C45E90C50AE}">
      <dgm:prSet/>
      <dgm:spPr/>
      <dgm:t>
        <a:bodyPr/>
        <a:lstStyle/>
        <a:p>
          <a:endParaRPr lang="hr-HR"/>
        </a:p>
      </dgm:t>
    </dgm:pt>
    <dgm:pt modelId="{ECBFABC5-5BAE-4AD2-8C5E-A5551F1BD719}">
      <dgm:prSet phldrT="[Tekst]" custScaleX="219979" custScaleY="77905" custRadScaleRad="162920" custRadScaleInc="-57537"/>
      <dgm:spPr/>
      <dgm:t>
        <a:bodyPr/>
        <a:lstStyle/>
        <a:p>
          <a:endParaRPr lang="hr-HR"/>
        </a:p>
      </dgm:t>
    </dgm:pt>
    <dgm:pt modelId="{833F18FA-8606-43AE-BF48-89E959A20648}" type="parTrans" cxnId="{97076BFF-F1A7-4C02-B39C-A597A4B7CC80}">
      <dgm:prSet/>
      <dgm:spPr/>
      <dgm:t>
        <a:bodyPr/>
        <a:lstStyle/>
        <a:p>
          <a:endParaRPr lang="hr-HR"/>
        </a:p>
      </dgm:t>
    </dgm:pt>
    <dgm:pt modelId="{1190FC78-6D8D-42D0-BD09-C83AF6D864F9}" type="sibTrans" cxnId="{97076BFF-F1A7-4C02-B39C-A597A4B7CC80}">
      <dgm:prSet/>
      <dgm:spPr/>
      <dgm:t>
        <a:bodyPr/>
        <a:lstStyle/>
        <a:p>
          <a:endParaRPr lang="hr-HR"/>
        </a:p>
      </dgm:t>
    </dgm:pt>
    <dgm:pt modelId="{EFDA3661-7F49-41F9-975D-FC5B5CADFC8C}">
      <dgm:prSet phldrT="[Tekst]" custScaleX="219979" custScaleY="77905" custRadScaleRad="162920" custRadScaleInc="-57537"/>
      <dgm:spPr/>
      <dgm:t>
        <a:bodyPr/>
        <a:lstStyle/>
        <a:p>
          <a:endParaRPr lang="hr-HR"/>
        </a:p>
      </dgm:t>
    </dgm:pt>
    <dgm:pt modelId="{1401CC9E-DADE-46DA-88F6-21BD5EFF4EC7}" type="parTrans" cxnId="{DA3D2E53-C4A9-48FB-A9BB-28AA7C0B2D81}">
      <dgm:prSet/>
      <dgm:spPr/>
      <dgm:t>
        <a:bodyPr/>
        <a:lstStyle/>
        <a:p>
          <a:endParaRPr lang="hr-HR"/>
        </a:p>
      </dgm:t>
    </dgm:pt>
    <dgm:pt modelId="{E59B25B3-6251-4C5F-AB4F-97086CB6DF9E}" type="sibTrans" cxnId="{DA3D2E53-C4A9-48FB-A9BB-28AA7C0B2D81}">
      <dgm:prSet/>
      <dgm:spPr/>
      <dgm:t>
        <a:bodyPr/>
        <a:lstStyle/>
        <a:p>
          <a:endParaRPr lang="hr-HR"/>
        </a:p>
      </dgm:t>
    </dgm:pt>
    <dgm:pt modelId="{62481538-0419-419C-AE1D-70AE94AAD7E8}">
      <dgm:prSet phldrT="[Tekst]" custScaleX="219979" custScaleY="77905" custRadScaleRad="162920" custRadScaleInc="-57537"/>
      <dgm:spPr/>
      <dgm:t>
        <a:bodyPr/>
        <a:lstStyle/>
        <a:p>
          <a:endParaRPr lang="hr-HR"/>
        </a:p>
      </dgm:t>
    </dgm:pt>
    <dgm:pt modelId="{111D764A-D6FA-4AD7-A87A-A9A65372711D}" type="parTrans" cxnId="{14415252-BA4D-40D8-8458-B5F96141FA44}">
      <dgm:prSet/>
      <dgm:spPr/>
      <dgm:t>
        <a:bodyPr/>
        <a:lstStyle/>
        <a:p>
          <a:endParaRPr lang="hr-HR"/>
        </a:p>
      </dgm:t>
    </dgm:pt>
    <dgm:pt modelId="{511D5501-6DC6-49EA-A718-6C078BF4D2F4}" type="sibTrans" cxnId="{14415252-BA4D-40D8-8458-B5F96141FA44}">
      <dgm:prSet/>
      <dgm:spPr/>
      <dgm:t>
        <a:bodyPr/>
        <a:lstStyle/>
        <a:p>
          <a:endParaRPr lang="hr-HR"/>
        </a:p>
      </dgm:t>
    </dgm:pt>
    <dgm:pt modelId="{7834158A-0A96-4236-A0AE-581485A7451F}">
      <dgm:prSet phldrT="[Tekst]" custScaleX="171724" custScaleY="59515" custRadScaleRad="143416" custRadScaleInc="83878"/>
      <dgm:spPr/>
      <dgm:t>
        <a:bodyPr/>
        <a:lstStyle/>
        <a:p>
          <a:endParaRPr lang="hr-HR"/>
        </a:p>
      </dgm:t>
    </dgm:pt>
    <dgm:pt modelId="{EF5268FB-C3A1-4200-AB20-8847F052313A}" type="parTrans" cxnId="{F7D5E5AF-16A6-46AC-AFD9-E67FD2A78416}">
      <dgm:prSet/>
      <dgm:spPr/>
      <dgm:t>
        <a:bodyPr/>
        <a:lstStyle/>
        <a:p>
          <a:endParaRPr lang="hr-HR"/>
        </a:p>
      </dgm:t>
    </dgm:pt>
    <dgm:pt modelId="{2A3D85DD-ECA2-49F7-B426-6BD6F1A75034}" type="sibTrans" cxnId="{F7D5E5AF-16A6-46AC-AFD9-E67FD2A78416}">
      <dgm:prSet/>
      <dgm:spPr/>
      <dgm:t>
        <a:bodyPr/>
        <a:lstStyle/>
        <a:p>
          <a:endParaRPr lang="hr-HR"/>
        </a:p>
      </dgm:t>
    </dgm:pt>
    <dgm:pt modelId="{45F46489-34C8-433E-B754-FE0D88E47662}">
      <dgm:prSet/>
      <dgm:spPr>
        <a:xfrm>
          <a:off x="0" y="581066"/>
          <a:ext cx="1135402" cy="9519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>
            <a:buNone/>
          </a:pPr>
          <a:endParaRPr lang="hr-HR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>
            <a:buNone/>
          </a:pPr>
          <a:endParaRPr lang="hr-HR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>
            <a:buNone/>
          </a:pPr>
          <a:endParaRPr lang="hr-H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963F3EC-1C3A-4D02-A1CD-96C974B710B9}" type="parTrans" cxnId="{156DFC36-690A-4315-8054-03352B01060D}">
      <dgm:prSet/>
      <dgm:spPr>
        <a:xfrm rot="10782574">
          <a:off x="1162832" y="966313"/>
          <a:ext cx="58175" cy="175152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C08C54A-F46C-4D2B-8F96-6DFCB704C2F3}" type="sibTrans" cxnId="{156DFC36-690A-4315-8054-03352B01060D}">
      <dgm:prSet/>
      <dgm:spPr/>
      <dgm:t>
        <a:bodyPr/>
        <a:lstStyle/>
        <a:p>
          <a:endParaRPr lang="hr-HR"/>
        </a:p>
      </dgm:t>
    </dgm:pt>
    <dgm:pt modelId="{59494B72-BEF7-4404-A9AD-4A4F2F4201A8}" type="pres">
      <dgm:prSet presAssocID="{5A0AEA8F-E21B-4C35-BDFD-885EA0F8C03F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742A9C1-7C13-42FC-A2E0-5C153D315E87}" type="pres">
      <dgm:prSet presAssocID="{2C2B4A40-CD4E-4425-8E3A-48CCB20669D1}" presName="centerShape" presStyleLbl="node0" presStyleIdx="0" presStyleCnt="1" custScaleX="296179" custScaleY="127899" custLinFactNeighborX="-6415" custLinFactNeighborY="-195"/>
      <dgm:spPr/>
    </dgm:pt>
    <dgm:pt modelId="{2377C77E-76E7-42E8-A678-E648568DB7E1}" type="pres">
      <dgm:prSet presAssocID="{A53C5385-5F81-476B-89F2-C1E4A9FD94DE}" presName="parTrans" presStyleLbl="sibTrans2D1" presStyleIdx="0" presStyleCnt="4"/>
      <dgm:spPr/>
    </dgm:pt>
    <dgm:pt modelId="{4CDC3017-6C56-4C9B-BFEC-031D7943B240}" type="pres">
      <dgm:prSet presAssocID="{A53C5385-5F81-476B-89F2-C1E4A9FD94DE}" presName="connectorText" presStyleLbl="sibTrans2D1" presStyleIdx="0" presStyleCnt="4"/>
      <dgm:spPr/>
    </dgm:pt>
    <dgm:pt modelId="{00208E09-E487-490D-95DC-275FF3E81797}" type="pres">
      <dgm:prSet presAssocID="{1A1583D8-4376-4223-A451-ACCA2D37D865}" presName="node" presStyleLbl="node1" presStyleIdx="0" presStyleCnt="4" custScaleX="109122" custScaleY="105024" custRadScaleRad="116896" custRadScaleInc="-14222">
        <dgm:presLayoutVars>
          <dgm:bulletEnabled val="1"/>
        </dgm:presLayoutVars>
      </dgm:prSet>
      <dgm:spPr/>
    </dgm:pt>
    <dgm:pt modelId="{26E3F5F0-3D51-402F-9CFB-492AE5F71A8F}" type="pres">
      <dgm:prSet presAssocID="{EE8B3732-26E7-441D-86CF-6AA5EE23939F}" presName="parTrans" presStyleLbl="sibTrans2D1" presStyleIdx="1" presStyleCnt="4"/>
      <dgm:spPr/>
    </dgm:pt>
    <dgm:pt modelId="{B306CE03-13C9-4405-88E9-B16797B2AC6D}" type="pres">
      <dgm:prSet presAssocID="{EE8B3732-26E7-441D-86CF-6AA5EE23939F}" presName="connectorText" presStyleLbl="sibTrans2D1" presStyleIdx="1" presStyleCnt="4"/>
      <dgm:spPr/>
    </dgm:pt>
    <dgm:pt modelId="{E83DF905-F0A5-4411-8E72-4AF4A39D9336}" type="pres">
      <dgm:prSet presAssocID="{D7799C3A-6FC9-42A7-9AB8-60B998B1E48D}" presName="node" presStyleLbl="node1" presStyleIdx="1" presStyleCnt="4" custScaleX="111878" custScaleY="107052" custRadScaleRad="159434" custRadScaleInc="-2425">
        <dgm:presLayoutVars>
          <dgm:bulletEnabled val="1"/>
        </dgm:presLayoutVars>
      </dgm:prSet>
      <dgm:spPr/>
    </dgm:pt>
    <dgm:pt modelId="{81AC199E-2630-44D2-9085-14B6ABBD969B}" type="pres">
      <dgm:prSet presAssocID="{52D69016-9B1E-4E16-B0DB-49A94094A1B8}" presName="parTrans" presStyleLbl="sibTrans2D1" presStyleIdx="2" presStyleCnt="4"/>
      <dgm:spPr/>
    </dgm:pt>
    <dgm:pt modelId="{C9511213-D87F-4CDC-A17C-4751CC2282E9}" type="pres">
      <dgm:prSet presAssocID="{52D69016-9B1E-4E16-B0DB-49A94094A1B8}" presName="connectorText" presStyleLbl="sibTrans2D1" presStyleIdx="2" presStyleCnt="4"/>
      <dgm:spPr/>
    </dgm:pt>
    <dgm:pt modelId="{74C3D247-C1AB-4B4F-B5FF-4E64C39A2E85}" type="pres">
      <dgm:prSet presAssocID="{E4532023-3E48-4043-8E3D-EE26CC76D9F1}" presName="node" presStyleLbl="node1" presStyleIdx="2" presStyleCnt="4" custScaleX="111587" custScaleY="103173" custRadScaleRad="101467" custRadScaleInc="15973">
        <dgm:presLayoutVars>
          <dgm:bulletEnabled val="1"/>
        </dgm:presLayoutVars>
      </dgm:prSet>
      <dgm:spPr/>
    </dgm:pt>
    <dgm:pt modelId="{02DF6444-F06A-410D-A589-CDD7C6559B95}" type="pres">
      <dgm:prSet presAssocID="{C963F3EC-1C3A-4D02-A1CD-96C974B710B9}" presName="parTrans" presStyleLbl="sibTrans2D1" presStyleIdx="3" presStyleCnt="4"/>
      <dgm:spPr/>
    </dgm:pt>
    <dgm:pt modelId="{B3B5843F-8377-46A1-B350-BF98437EF9F5}" type="pres">
      <dgm:prSet presAssocID="{C963F3EC-1C3A-4D02-A1CD-96C974B710B9}" presName="connectorText" presStyleLbl="sibTrans2D1" presStyleIdx="3" presStyleCnt="4"/>
      <dgm:spPr/>
    </dgm:pt>
    <dgm:pt modelId="{07C354C9-D329-4F8B-9BD8-33AF21C81F27}" type="pres">
      <dgm:prSet presAssocID="{45F46489-34C8-433E-B754-FE0D88E47662}" presName="node" presStyleLbl="node1" presStyleIdx="3" presStyleCnt="4" custScaleX="103360" custScaleY="103606" custRadScaleRad="181604" custRadScaleInc="1764">
        <dgm:presLayoutVars>
          <dgm:bulletEnabled val="1"/>
        </dgm:presLayoutVars>
      </dgm:prSet>
      <dgm:spPr/>
    </dgm:pt>
  </dgm:ptLst>
  <dgm:cxnLst>
    <dgm:cxn modelId="{2AACBE12-F6FA-48D2-B9CB-AB8D88186AFC}" type="presOf" srcId="{EE8B3732-26E7-441D-86CF-6AA5EE23939F}" destId="{B306CE03-13C9-4405-88E9-B16797B2AC6D}" srcOrd="1" destOrd="0" presId="urn:microsoft.com/office/officeart/2005/8/layout/radial5"/>
    <dgm:cxn modelId="{E013181D-2CB6-458A-90DB-04362A4452D5}" type="presOf" srcId="{2C2B4A40-CD4E-4425-8E3A-48CCB20669D1}" destId="{3742A9C1-7C13-42FC-A2E0-5C153D315E87}" srcOrd="0" destOrd="0" presId="urn:microsoft.com/office/officeart/2005/8/layout/radial5"/>
    <dgm:cxn modelId="{156DFC36-690A-4315-8054-03352B01060D}" srcId="{2C2B4A40-CD4E-4425-8E3A-48CCB20669D1}" destId="{45F46489-34C8-433E-B754-FE0D88E47662}" srcOrd="3" destOrd="0" parTransId="{C963F3EC-1C3A-4D02-A1CD-96C974B710B9}" sibTransId="{0C08C54A-F46C-4D2B-8F96-6DFCB704C2F3}"/>
    <dgm:cxn modelId="{1DF4A939-1F2D-4AFF-A2CD-058EB0C98FFC}" type="presOf" srcId="{45F46489-34C8-433E-B754-FE0D88E47662}" destId="{07C354C9-D329-4F8B-9BD8-33AF21C81F27}" srcOrd="0" destOrd="0" presId="urn:microsoft.com/office/officeart/2005/8/layout/radial5"/>
    <dgm:cxn modelId="{6595D140-FB41-4E9E-820D-24EDCDC8E247}" type="presOf" srcId="{52D69016-9B1E-4E16-B0DB-49A94094A1B8}" destId="{C9511213-D87F-4CDC-A17C-4751CC2282E9}" srcOrd="1" destOrd="0" presId="urn:microsoft.com/office/officeart/2005/8/layout/radial5"/>
    <dgm:cxn modelId="{6B583446-2FB8-494E-9D90-C82F0D0024B3}" type="presOf" srcId="{E4532023-3E48-4043-8E3D-EE26CC76D9F1}" destId="{74C3D247-C1AB-4B4F-B5FF-4E64C39A2E85}" srcOrd="0" destOrd="0" presId="urn:microsoft.com/office/officeart/2005/8/layout/radial5"/>
    <dgm:cxn modelId="{5BA76770-7BF5-4610-920D-8D373B24F035}" type="presOf" srcId="{A53C5385-5F81-476B-89F2-C1E4A9FD94DE}" destId="{2377C77E-76E7-42E8-A678-E648568DB7E1}" srcOrd="0" destOrd="0" presId="urn:microsoft.com/office/officeart/2005/8/layout/radial5"/>
    <dgm:cxn modelId="{14415252-BA4D-40D8-8458-B5F96141FA44}" srcId="{5A0AEA8F-E21B-4C35-BDFD-885EA0F8C03F}" destId="{62481538-0419-419C-AE1D-70AE94AAD7E8}" srcOrd="4" destOrd="0" parTransId="{111D764A-D6FA-4AD7-A87A-A9A65372711D}" sibTransId="{511D5501-6DC6-49EA-A718-6C078BF4D2F4}"/>
    <dgm:cxn modelId="{9227C972-04F1-47C1-9D6E-892B38953990}" srcId="{2C2B4A40-CD4E-4425-8E3A-48CCB20669D1}" destId="{D7799C3A-6FC9-42A7-9AB8-60B998B1E48D}" srcOrd="1" destOrd="0" parTransId="{EE8B3732-26E7-441D-86CF-6AA5EE23939F}" sibTransId="{5A44B540-A0DC-4B4E-B679-1B9A623BA649}"/>
    <dgm:cxn modelId="{DA3D2E53-C4A9-48FB-A9BB-28AA7C0B2D81}" srcId="{5A0AEA8F-E21B-4C35-BDFD-885EA0F8C03F}" destId="{EFDA3661-7F49-41F9-975D-FC5B5CADFC8C}" srcOrd="3" destOrd="0" parTransId="{1401CC9E-DADE-46DA-88F6-21BD5EFF4EC7}" sibTransId="{E59B25B3-6251-4C5F-AB4F-97086CB6DF9E}"/>
    <dgm:cxn modelId="{D0D92457-8DA5-4B6F-9559-5C45E90C50AE}" srcId="{2C2B4A40-CD4E-4425-8E3A-48CCB20669D1}" destId="{E4532023-3E48-4043-8E3D-EE26CC76D9F1}" srcOrd="2" destOrd="0" parTransId="{52D69016-9B1E-4E16-B0DB-49A94094A1B8}" sibTransId="{5DAEE4CD-6EE9-49F0-AE67-16EB563C724F}"/>
    <dgm:cxn modelId="{E97FE782-739D-48BA-9C76-E6AC33EF74C1}" type="presOf" srcId="{C963F3EC-1C3A-4D02-A1CD-96C974B710B9}" destId="{B3B5843F-8377-46A1-B350-BF98437EF9F5}" srcOrd="1" destOrd="0" presId="urn:microsoft.com/office/officeart/2005/8/layout/radial5"/>
    <dgm:cxn modelId="{A614359B-C437-48FB-9177-DFE31FB7233B}" type="presOf" srcId="{1A1583D8-4376-4223-A451-ACCA2D37D865}" destId="{00208E09-E487-490D-95DC-275FF3E81797}" srcOrd="0" destOrd="0" presId="urn:microsoft.com/office/officeart/2005/8/layout/radial5"/>
    <dgm:cxn modelId="{156329A1-A205-45CB-862F-7302AC93A71E}" srcId="{2C2B4A40-CD4E-4425-8E3A-48CCB20669D1}" destId="{1A1583D8-4376-4223-A451-ACCA2D37D865}" srcOrd="0" destOrd="0" parTransId="{A53C5385-5F81-476B-89F2-C1E4A9FD94DE}" sibTransId="{1F01B9DF-5F1C-448C-96E9-86BA0A381DD3}"/>
    <dgm:cxn modelId="{714F9DA4-2A97-4B32-8A17-FDFD16D0D337}" type="presOf" srcId="{D7799C3A-6FC9-42A7-9AB8-60B998B1E48D}" destId="{E83DF905-F0A5-4411-8E72-4AF4A39D9336}" srcOrd="0" destOrd="0" presId="urn:microsoft.com/office/officeart/2005/8/layout/radial5"/>
    <dgm:cxn modelId="{F7D5E5AF-16A6-46AC-AFD9-E67FD2A78416}" srcId="{5A0AEA8F-E21B-4C35-BDFD-885EA0F8C03F}" destId="{7834158A-0A96-4236-A0AE-581485A7451F}" srcOrd="1" destOrd="0" parTransId="{EF5268FB-C3A1-4200-AB20-8847F052313A}" sibTransId="{2A3D85DD-ECA2-49F7-B426-6BD6F1A75034}"/>
    <dgm:cxn modelId="{563B6EB0-D619-408E-BA09-A5ACDAD2339D}" type="presOf" srcId="{C963F3EC-1C3A-4D02-A1CD-96C974B710B9}" destId="{02DF6444-F06A-410D-A589-CDD7C6559B95}" srcOrd="0" destOrd="0" presId="urn:microsoft.com/office/officeart/2005/8/layout/radial5"/>
    <dgm:cxn modelId="{8AB451C4-0553-4A65-B10E-40832EF56C5D}" type="presOf" srcId="{52D69016-9B1E-4E16-B0DB-49A94094A1B8}" destId="{81AC199E-2630-44D2-9085-14B6ABBD969B}" srcOrd="0" destOrd="0" presId="urn:microsoft.com/office/officeart/2005/8/layout/radial5"/>
    <dgm:cxn modelId="{22780EC8-F64B-46A9-B0B7-ABD23668D6EC}" srcId="{5A0AEA8F-E21B-4C35-BDFD-885EA0F8C03F}" destId="{2C2B4A40-CD4E-4425-8E3A-48CCB20669D1}" srcOrd="0" destOrd="0" parTransId="{40198E56-5AA2-4513-8689-3732BF2D6F3B}" sibTransId="{EA8D1D87-BA08-4831-92CA-1118AA4DE0CE}"/>
    <dgm:cxn modelId="{8DE23ACB-9862-4D2E-B196-7950B1B91E77}" type="presOf" srcId="{5A0AEA8F-E21B-4C35-BDFD-885EA0F8C03F}" destId="{59494B72-BEF7-4404-A9AD-4A4F2F4201A8}" srcOrd="0" destOrd="0" presId="urn:microsoft.com/office/officeart/2005/8/layout/radial5"/>
    <dgm:cxn modelId="{0BB9BCD4-604F-4560-BCF8-17F236806EC0}" type="presOf" srcId="{EE8B3732-26E7-441D-86CF-6AA5EE23939F}" destId="{26E3F5F0-3D51-402F-9CFB-492AE5F71A8F}" srcOrd="0" destOrd="0" presId="urn:microsoft.com/office/officeart/2005/8/layout/radial5"/>
    <dgm:cxn modelId="{079FFBE5-7C3B-414B-8675-CFCBE4DE33FA}" type="presOf" srcId="{A53C5385-5F81-476B-89F2-C1E4A9FD94DE}" destId="{4CDC3017-6C56-4C9B-BFEC-031D7943B240}" srcOrd="1" destOrd="0" presId="urn:microsoft.com/office/officeart/2005/8/layout/radial5"/>
    <dgm:cxn modelId="{97076BFF-F1A7-4C02-B39C-A597A4B7CC80}" srcId="{5A0AEA8F-E21B-4C35-BDFD-885EA0F8C03F}" destId="{ECBFABC5-5BAE-4AD2-8C5E-A5551F1BD719}" srcOrd="2" destOrd="0" parTransId="{833F18FA-8606-43AE-BF48-89E959A20648}" sibTransId="{1190FC78-6D8D-42D0-BD09-C83AF6D864F9}"/>
    <dgm:cxn modelId="{EB87FA62-01D6-4405-9C7E-FB19B34FB3A7}" type="presParOf" srcId="{59494B72-BEF7-4404-A9AD-4A4F2F4201A8}" destId="{3742A9C1-7C13-42FC-A2E0-5C153D315E87}" srcOrd="0" destOrd="0" presId="urn:microsoft.com/office/officeart/2005/8/layout/radial5"/>
    <dgm:cxn modelId="{54C0F2E8-3E3A-430D-A80D-4A7C4C3D0446}" type="presParOf" srcId="{59494B72-BEF7-4404-A9AD-4A4F2F4201A8}" destId="{2377C77E-76E7-42E8-A678-E648568DB7E1}" srcOrd="1" destOrd="0" presId="urn:microsoft.com/office/officeart/2005/8/layout/radial5"/>
    <dgm:cxn modelId="{FC130725-3DCE-4658-A5E3-94CCAB75BB84}" type="presParOf" srcId="{2377C77E-76E7-42E8-A678-E648568DB7E1}" destId="{4CDC3017-6C56-4C9B-BFEC-031D7943B240}" srcOrd="0" destOrd="0" presId="urn:microsoft.com/office/officeart/2005/8/layout/radial5"/>
    <dgm:cxn modelId="{11AECE7D-0BB6-44D3-B976-F41D40A32E50}" type="presParOf" srcId="{59494B72-BEF7-4404-A9AD-4A4F2F4201A8}" destId="{00208E09-E487-490D-95DC-275FF3E81797}" srcOrd="2" destOrd="0" presId="urn:microsoft.com/office/officeart/2005/8/layout/radial5"/>
    <dgm:cxn modelId="{B45B62F7-56CE-4771-943B-577428E7A093}" type="presParOf" srcId="{59494B72-BEF7-4404-A9AD-4A4F2F4201A8}" destId="{26E3F5F0-3D51-402F-9CFB-492AE5F71A8F}" srcOrd="3" destOrd="0" presId="urn:microsoft.com/office/officeart/2005/8/layout/radial5"/>
    <dgm:cxn modelId="{00FBD3B6-42FB-4FCB-99FF-58609B0DB3D9}" type="presParOf" srcId="{26E3F5F0-3D51-402F-9CFB-492AE5F71A8F}" destId="{B306CE03-13C9-4405-88E9-B16797B2AC6D}" srcOrd="0" destOrd="0" presId="urn:microsoft.com/office/officeart/2005/8/layout/radial5"/>
    <dgm:cxn modelId="{1804DB5E-12CB-441E-98D2-17FE4DEC72E6}" type="presParOf" srcId="{59494B72-BEF7-4404-A9AD-4A4F2F4201A8}" destId="{E83DF905-F0A5-4411-8E72-4AF4A39D9336}" srcOrd="4" destOrd="0" presId="urn:microsoft.com/office/officeart/2005/8/layout/radial5"/>
    <dgm:cxn modelId="{C3D462C3-9276-46D3-9E13-7EF3C041852C}" type="presParOf" srcId="{59494B72-BEF7-4404-A9AD-4A4F2F4201A8}" destId="{81AC199E-2630-44D2-9085-14B6ABBD969B}" srcOrd="5" destOrd="0" presId="urn:microsoft.com/office/officeart/2005/8/layout/radial5"/>
    <dgm:cxn modelId="{3191D4D9-A3C4-4695-8C55-9E2B27BDCAF2}" type="presParOf" srcId="{81AC199E-2630-44D2-9085-14B6ABBD969B}" destId="{C9511213-D87F-4CDC-A17C-4751CC2282E9}" srcOrd="0" destOrd="0" presId="urn:microsoft.com/office/officeart/2005/8/layout/radial5"/>
    <dgm:cxn modelId="{C302AFF2-800F-4364-A659-22AA5FCEC737}" type="presParOf" srcId="{59494B72-BEF7-4404-A9AD-4A4F2F4201A8}" destId="{74C3D247-C1AB-4B4F-B5FF-4E64C39A2E85}" srcOrd="6" destOrd="0" presId="urn:microsoft.com/office/officeart/2005/8/layout/radial5"/>
    <dgm:cxn modelId="{A8DC3E4A-DB29-49B1-98CE-82A8169BD202}" type="presParOf" srcId="{59494B72-BEF7-4404-A9AD-4A4F2F4201A8}" destId="{02DF6444-F06A-410D-A589-CDD7C6559B95}" srcOrd="7" destOrd="0" presId="urn:microsoft.com/office/officeart/2005/8/layout/radial5"/>
    <dgm:cxn modelId="{8BA65888-DB65-41BC-A482-D9989DBD4138}" type="presParOf" srcId="{02DF6444-F06A-410D-A589-CDD7C6559B95}" destId="{B3B5843F-8377-46A1-B350-BF98437EF9F5}" srcOrd="0" destOrd="0" presId="urn:microsoft.com/office/officeart/2005/8/layout/radial5"/>
    <dgm:cxn modelId="{56BE14B9-87FD-47CA-8161-EB8496977D64}" type="presParOf" srcId="{59494B72-BEF7-4404-A9AD-4A4F2F4201A8}" destId="{07C354C9-D329-4F8B-9BD8-33AF21C81F27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42A9C1-7C13-42FC-A2E0-5C153D315E87}">
      <dsp:nvSpPr>
        <dsp:cNvPr id="0" name=""/>
        <dsp:cNvSpPr/>
      </dsp:nvSpPr>
      <dsp:spPr>
        <a:xfrm>
          <a:off x="1795544" y="1128262"/>
          <a:ext cx="2211553" cy="95501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5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ROMANTIZAM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5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umjetnički smjer 18. i 19. st.</a:t>
          </a:r>
          <a:endParaRPr lang="hr-HR" sz="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19418" y="1268121"/>
        <a:ext cx="1563805" cy="675297"/>
      </dsp:txXfrm>
    </dsp:sp>
    <dsp:sp modelId="{2377C77E-76E7-42E8-A678-E648568DB7E1}">
      <dsp:nvSpPr>
        <dsp:cNvPr id="0" name=""/>
        <dsp:cNvSpPr/>
      </dsp:nvSpPr>
      <dsp:spPr>
        <a:xfrm rot="16193095">
          <a:off x="2855474" y="919472"/>
          <a:ext cx="89446" cy="25387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868918" y="983664"/>
        <a:ext cx="62612" cy="152326"/>
      </dsp:txXfrm>
    </dsp:sp>
    <dsp:sp modelId="{00208E09-E487-490D-95DC-275FF3E81797}">
      <dsp:nvSpPr>
        <dsp:cNvPr id="0" name=""/>
        <dsp:cNvSpPr/>
      </dsp:nvSpPr>
      <dsp:spPr>
        <a:xfrm>
          <a:off x="2392972" y="-14637"/>
          <a:ext cx="1012144" cy="97413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541197" y="128022"/>
        <a:ext cx="715694" cy="688816"/>
      </dsp:txXfrm>
    </dsp:sp>
    <dsp:sp modelId="{26E3F5F0-3D51-402F-9CFB-492AE5F71A8F}">
      <dsp:nvSpPr>
        <dsp:cNvPr id="0" name=""/>
        <dsp:cNvSpPr/>
      </dsp:nvSpPr>
      <dsp:spPr>
        <a:xfrm rot="21547183">
          <a:off x="4080261" y="1459349"/>
          <a:ext cx="177988" cy="25387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080264" y="1510534"/>
        <a:ext cx="124592" cy="152326"/>
      </dsp:txXfrm>
    </dsp:sp>
    <dsp:sp modelId="{E83DF905-F0A5-4411-8E72-4AF4A39D9336}">
      <dsp:nvSpPr>
        <dsp:cNvPr id="0" name=""/>
        <dsp:cNvSpPr/>
      </dsp:nvSpPr>
      <dsp:spPr>
        <a:xfrm>
          <a:off x="4342120" y="1079187"/>
          <a:ext cx="1037707" cy="99294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0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  <a:br>
            <a:rPr lang="hr-HR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</a:br>
          <a:endParaRPr lang="hr-HR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494089" y="1224600"/>
        <a:ext cx="733769" cy="702118"/>
      </dsp:txXfrm>
    </dsp:sp>
    <dsp:sp modelId="{81AC199E-2630-44D2-9085-14B6ABBD969B}">
      <dsp:nvSpPr>
        <dsp:cNvPr id="0" name=""/>
        <dsp:cNvSpPr/>
      </dsp:nvSpPr>
      <dsp:spPr>
        <a:xfrm rot="5395406">
          <a:off x="2852730" y="2046658"/>
          <a:ext cx="98699" cy="25387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867515" y="2082628"/>
        <a:ext cx="69089" cy="152326"/>
      </dsp:txXfrm>
    </dsp:sp>
    <dsp:sp modelId="{74C3D247-C1AB-4B4F-B5FF-4E64C39A2E85}">
      <dsp:nvSpPr>
        <dsp:cNvPr id="0" name=""/>
        <dsp:cNvSpPr/>
      </dsp:nvSpPr>
      <dsp:spPr>
        <a:xfrm>
          <a:off x="2385343" y="2269502"/>
          <a:ext cx="1035008" cy="95696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536916" y="2409646"/>
        <a:ext cx="731862" cy="676677"/>
      </dsp:txXfrm>
    </dsp:sp>
    <dsp:sp modelId="{02DF6444-F06A-410D-A589-CDD7C6559B95}">
      <dsp:nvSpPr>
        <dsp:cNvPr id="0" name=""/>
        <dsp:cNvSpPr/>
      </dsp:nvSpPr>
      <dsp:spPr>
        <a:xfrm rot="10843305">
          <a:off x="1544415" y="1462857"/>
          <a:ext cx="177805" cy="253876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1597754" y="1513968"/>
        <a:ext cx="124464" cy="152326"/>
      </dsp:txXfrm>
    </dsp:sp>
    <dsp:sp modelId="{07C354C9-D329-4F8B-9BD8-33AF21C81F27}">
      <dsp:nvSpPr>
        <dsp:cNvPr id="0" name=""/>
        <dsp:cNvSpPr/>
      </dsp:nvSpPr>
      <dsp:spPr>
        <a:xfrm>
          <a:off x="501896" y="1101090"/>
          <a:ext cx="958700" cy="96098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642294" y="1241822"/>
        <a:ext cx="677904" cy="6795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DF894-9EEB-4EA4-98D1-5F7F89C5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152</cp:revision>
  <dcterms:created xsi:type="dcterms:W3CDTF">2019-08-23T10:03:00Z</dcterms:created>
  <dcterms:modified xsi:type="dcterms:W3CDTF">2020-07-22T17:06:00Z</dcterms:modified>
</cp:coreProperties>
</file>